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8FCD" w14:textId="41A408DA" w:rsidR="003D1436" w:rsidRPr="00A94020" w:rsidRDefault="00BF3FDC" w:rsidP="003D1436">
      <w:pPr>
        <w:pStyle w:val="Default"/>
        <w:rPr>
          <w:b/>
          <w:bCs/>
        </w:rPr>
      </w:pPr>
      <w:r w:rsidRPr="008C7291">
        <w:rPr>
          <w:b/>
          <w:bCs/>
          <w:color w:val="auto"/>
        </w:rPr>
        <w:t>Hanketeade</w:t>
      </w:r>
      <w:r w:rsidR="00707E1B" w:rsidRPr="008C7291">
        <w:rPr>
          <w:b/>
          <w:bCs/>
          <w:color w:val="auto"/>
        </w:rPr>
        <w:t xml:space="preserve"> </w:t>
      </w:r>
      <w:r w:rsidR="00B07C2F" w:rsidRPr="008C7291">
        <w:rPr>
          <w:b/>
          <w:bCs/>
          <w:color w:val="auto"/>
        </w:rPr>
        <w:t xml:space="preserve">nr </w:t>
      </w:r>
      <w:r w:rsidR="00E701BC">
        <w:rPr>
          <w:b/>
          <w:bCs/>
          <w:color w:val="auto"/>
        </w:rPr>
        <w:t>16</w:t>
      </w:r>
      <w:r w:rsidR="007E2855">
        <w:rPr>
          <w:b/>
          <w:bCs/>
          <w:color w:val="auto"/>
        </w:rPr>
        <w:t>9</w:t>
      </w:r>
      <w:r w:rsidR="00B07C2F" w:rsidRPr="008C7291">
        <w:rPr>
          <w:b/>
          <w:bCs/>
          <w:color w:val="auto"/>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6801D4" w:rsidRPr="00C16746">
        <w:rPr>
          <w:b/>
          <w:bCs/>
          <w:lang w:val="en-US"/>
        </w:rPr>
        <w:t>17.</w:t>
      </w:r>
      <w:r w:rsidR="00636E66">
        <w:rPr>
          <w:b/>
          <w:bCs/>
        </w:rPr>
        <w:t>10</w:t>
      </w:r>
      <w:r w:rsidRPr="00A94020">
        <w:rPr>
          <w:b/>
          <w:bCs/>
        </w:rPr>
        <w:t>.</w:t>
      </w:r>
      <w:r w:rsidR="00E65D3D" w:rsidRPr="00A94020">
        <w:rPr>
          <w:b/>
          <w:bCs/>
        </w:rPr>
        <w:t>202</w:t>
      </w:r>
      <w:r w:rsidR="00636E66">
        <w:rPr>
          <w:b/>
          <w:bCs/>
        </w:rPr>
        <w:t>4</w:t>
      </w:r>
      <w:r w:rsidRPr="00A94020">
        <w:rPr>
          <w:b/>
          <w:bCs/>
        </w:rPr>
        <w:t>.a</w:t>
      </w:r>
      <w:r w:rsidR="00F305B7">
        <w:rPr>
          <w:b/>
          <w:bCs/>
        </w:rPr>
        <w:t>.</w:t>
      </w:r>
    </w:p>
    <w:p w14:paraId="056EA5B7" w14:textId="640EEA22" w:rsidR="00F03199" w:rsidRPr="00A94020" w:rsidRDefault="00BF3FDC" w:rsidP="003D1436">
      <w:pPr>
        <w:pStyle w:val="Default"/>
        <w:rPr>
          <w:b/>
        </w:rPr>
      </w:pPr>
      <w:r w:rsidRPr="00A94020">
        <w:rPr>
          <w:b/>
          <w:bCs/>
        </w:rPr>
        <w:br/>
      </w:r>
      <w:r w:rsidR="003D1436" w:rsidRPr="00A94020">
        <w:rPr>
          <w:b/>
        </w:rPr>
        <w:t xml:space="preserve">Lehtede äravedu koos utiliseerimisega </w:t>
      </w:r>
      <w:r w:rsidR="006A69D7" w:rsidRPr="00A94020">
        <w:rPr>
          <w:b/>
        </w:rPr>
        <w:t>202</w:t>
      </w:r>
      <w:r w:rsidR="007E2855">
        <w:rPr>
          <w:b/>
        </w:rPr>
        <w:t>5</w:t>
      </w:r>
      <w:r w:rsidR="006A69D7" w:rsidRPr="00A94020">
        <w:rPr>
          <w:b/>
        </w:rPr>
        <w:t>.a</w:t>
      </w:r>
    </w:p>
    <w:p w14:paraId="072FF772" w14:textId="645611FF" w:rsidR="003D1436" w:rsidRDefault="003D1436" w:rsidP="00B07C2F">
      <w:pPr>
        <w:pStyle w:val="Default"/>
        <w:jc w:val="both"/>
        <w:rPr>
          <w:color w:val="auto"/>
        </w:rPr>
      </w:pPr>
    </w:p>
    <w:p w14:paraId="54FD4C76" w14:textId="77777777" w:rsidR="00A94020" w:rsidRPr="00A94020" w:rsidRDefault="00A94020" w:rsidP="00B07C2F">
      <w:pPr>
        <w:pStyle w:val="Default"/>
        <w:jc w:val="both"/>
        <w:rPr>
          <w:color w:val="auto"/>
        </w:rPr>
      </w:pPr>
    </w:p>
    <w:p w14:paraId="101F6CB8" w14:textId="77777777" w:rsidR="00A94020" w:rsidRPr="00A94020" w:rsidRDefault="00A94020" w:rsidP="00A94020">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Hankija nimi ja andmed: Kohtla-Järve Linnavalitsus, </w:t>
      </w:r>
      <w:proofErr w:type="spellStart"/>
      <w:r w:rsidRPr="00A94020">
        <w:rPr>
          <w:rFonts w:ascii="Times New Roman" w:hAnsi="Times New Roman" w:cs="Times New Roman"/>
          <w:sz w:val="24"/>
          <w:szCs w:val="24"/>
        </w:rPr>
        <w:t>Keskallee</w:t>
      </w:r>
      <w:proofErr w:type="spellEnd"/>
      <w:r w:rsidRPr="00A94020">
        <w:rPr>
          <w:rFonts w:ascii="Times New Roman" w:hAnsi="Times New Roman" w:cs="Times New Roman"/>
          <w:sz w:val="24"/>
          <w:szCs w:val="24"/>
        </w:rPr>
        <w:t xml:space="preserve"> 19, 30395, Kohtla-Järve.</w:t>
      </w:r>
      <w:r w:rsidRPr="00A94020">
        <w:rPr>
          <w:rFonts w:ascii="Times New Roman" w:hAnsi="Times New Roman" w:cs="Times New Roman"/>
          <w:sz w:val="24"/>
          <w:szCs w:val="24"/>
        </w:rPr>
        <w:br/>
        <w:t>Riigihanke finantseerimine tagatakse läbi Kohtla-Järve linna eelarve.</w:t>
      </w:r>
    </w:p>
    <w:p w14:paraId="2536F9AB" w14:textId="77777777" w:rsidR="00A94020" w:rsidRDefault="00A94020" w:rsidP="00B07C2F">
      <w:pPr>
        <w:pStyle w:val="Default"/>
        <w:jc w:val="both"/>
        <w:rPr>
          <w:color w:val="auto"/>
        </w:rPr>
      </w:pPr>
    </w:p>
    <w:p w14:paraId="13771ED7" w14:textId="4B7CCB35" w:rsidR="00B07C2F" w:rsidRPr="00A94020" w:rsidRDefault="003D1436" w:rsidP="00B07C2F">
      <w:pPr>
        <w:pStyle w:val="Default"/>
        <w:jc w:val="both"/>
        <w:rPr>
          <w:color w:val="auto"/>
        </w:rPr>
      </w:pPr>
      <w:r w:rsidRPr="00A94020">
        <w:rPr>
          <w:color w:val="auto"/>
        </w:rPr>
        <w:t>H</w:t>
      </w:r>
      <w:r w:rsidR="00F773AE" w:rsidRPr="00A94020">
        <w:rPr>
          <w:color w:val="auto"/>
        </w:rPr>
        <w:t xml:space="preserve">anke esemeks on </w:t>
      </w:r>
      <w:r w:rsidR="00183DB6" w:rsidRPr="00A94020">
        <w:rPr>
          <w:color w:val="auto"/>
        </w:rPr>
        <w:t xml:space="preserve">Kohtla-Järve linna </w:t>
      </w:r>
      <w:r w:rsidR="00636E66">
        <w:rPr>
          <w:color w:val="auto"/>
        </w:rPr>
        <w:t xml:space="preserve">kõikidest linnaosadest </w:t>
      </w:r>
      <w:r w:rsidRPr="00A94020">
        <w:t>puulehtedega täidetud kottide kokku korjamine, ära</w:t>
      </w:r>
      <w:r w:rsidR="00A94020">
        <w:t xml:space="preserve"> </w:t>
      </w:r>
      <w:r w:rsidRPr="00A94020">
        <w:t>ve</w:t>
      </w:r>
      <w:r w:rsidR="00A94020">
        <w:t>d</w:t>
      </w:r>
      <w:r w:rsidRPr="00A94020">
        <w:t>amine</w:t>
      </w:r>
      <w:r w:rsidR="001A5542" w:rsidRPr="00A94020">
        <w:t xml:space="preserve"> ja </w:t>
      </w:r>
      <w:r w:rsidRPr="00A94020">
        <w:t>nõuetekoha</w:t>
      </w:r>
      <w:r w:rsidR="001A5542" w:rsidRPr="00A94020">
        <w:t>n</w:t>
      </w:r>
      <w:r w:rsidRPr="00A94020">
        <w:t>e utiliseerimi</w:t>
      </w:r>
      <w:r w:rsidR="001A5542" w:rsidRPr="00A94020">
        <w:t>ne</w:t>
      </w:r>
      <w:r w:rsidRPr="00A94020">
        <w:t>.</w:t>
      </w:r>
    </w:p>
    <w:p w14:paraId="43675741" w14:textId="77777777" w:rsidR="00B07C2F" w:rsidRPr="00A94020" w:rsidRDefault="00B07C2F" w:rsidP="00B07C2F">
      <w:pPr>
        <w:pStyle w:val="Default"/>
        <w:jc w:val="both"/>
        <w:rPr>
          <w:color w:val="auto"/>
        </w:rPr>
      </w:pPr>
    </w:p>
    <w:p w14:paraId="60651E8F" w14:textId="77777777" w:rsidR="00165AC2" w:rsidRDefault="001A5542" w:rsidP="001A5542">
      <w:pPr>
        <w:jc w:val="both"/>
        <w:rPr>
          <w:rFonts w:ascii="Times New Roman" w:hAnsi="Times New Roman" w:cs="Times New Roman"/>
          <w:sz w:val="24"/>
          <w:szCs w:val="24"/>
        </w:rPr>
      </w:pPr>
      <w:r w:rsidRPr="00A94020">
        <w:rPr>
          <w:rFonts w:ascii="Times New Roman" w:hAnsi="Times New Roman" w:cs="Times New Roman"/>
          <w:sz w:val="24"/>
          <w:szCs w:val="24"/>
        </w:rPr>
        <w:t xml:space="preserve">Hanke raames tuleb kokku koguda ja ära vedada kõik linna territooriumile teede, tänavate ja haljasalade äärtesse paigaldatud puulehtedega täidetud kotid. </w:t>
      </w:r>
    </w:p>
    <w:p w14:paraId="1FF12D12" w14:textId="6D3A7B19" w:rsidR="001A5542" w:rsidRPr="00A94020" w:rsidRDefault="00165AC2" w:rsidP="001A5542">
      <w:pPr>
        <w:jc w:val="both"/>
        <w:rPr>
          <w:rFonts w:ascii="Times New Roman" w:hAnsi="Times New Roman" w:cs="Times New Roman"/>
          <w:sz w:val="24"/>
          <w:szCs w:val="24"/>
        </w:rPr>
      </w:pPr>
      <w:r>
        <w:rPr>
          <w:rFonts w:ascii="Times New Roman" w:hAnsi="Times New Roman" w:cs="Times New Roman"/>
          <w:sz w:val="24"/>
          <w:szCs w:val="24"/>
        </w:rPr>
        <w:t>Samast kohast peab vajadusel kotte ära vedama ka mitu korda tööde teostamise perioodi jooksul</w:t>
      </w:r>
      <w:r w:rsidR="00B15F59">
        <w:rPr>
          <w:rFonts w:ascii="Times New Roman" w:hAnsi="Times New Roman" w:cs="Times New Roman"/>
          <w:sz w:val="24"/>
          <w:szCs w:val="24"/>
        </w:rPr>
        <w:t>, kui pärast esmast äravedu paigutatakse samale kohale veel puulehtedega täidetud kotte.</w:t>
      </w:r>
    </w:p>
    <w:p w14:paraId="2E6F4140" w14:textId="77777777" w:rsidR="00B07C2F" w:rsidRPr="00A94020" w:rsidRDefault="00B07C2F" w:rsidP="00F773AE">
      <w:pPr>
        <w:spacing w:after="0" w:line="240" w:lineRule="auto"/>
        <w:jc w:val="both"/>
        <w:rPr>
          <w:rFonts w:ascii="Times New Roman" w:hAnsi="Times New Roman" w:cs="Times New Roman"/>
          <w:color w:val="FF0000"/>
          <w:sz w:val="24"/>
          <w:szCs w:val="24"/>
        </w:rPr>
      </w:pPr>
    </w:p>
    <w:p w14:paraId="05BC4F88" w14:textId="1385082A" w:rsidR="00D15BB9" w:rsidRDefault="00B07C2F"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Tööde teostamise periood on </w:t>
      </w:r>
      <w:r w:rsidRPr="00871161">
        <w:rPr>
          <w:rFonts w:ascii="Times New Roman" w:hAnsi="Times New Roman" w:cs="Times New Roman"/>
          <w:b/>
          <w:bCs/>
          <w:sz w:val="24"/>
          <w:szCs w:val="24"/>
        </w:rPr>
        <w:t>1</w:t>
      </w:r>
      <w:r w:rsidR="007E2855">
        <w:rPr>
          <w:rFonts w:ascii="Times New Roman" w:hAnsi="Times New Roman" w:cs="Times New Roman"/>
          <w:b/>
          <w:bCs/>
          <w:sz w:val="24"/>
          <w:szCs w:val="24"/>
        </w:rPr>
        <w:t>0</w:t>
      </w:r>
      <w:r w:rsidRPr="00871161">
        <w:rPr>
          <w:rFonts w:ascii="Times New Roman" w:hAnsi="Times New Roman" w:cs="Times New Roman"/>
          <w:b/>
          <w:bCs/>
          <w:sz w:val="24"/>
          <w:szCs w:val="24"/>
        </w:rPr>
        <w:t>.</w:t>
      </w:r>
      <w:r w:rsidR="001A5542" w:rsidRPr="00871161">
        <w:rPr>
          <w:rFonts w:ascii="Times New Roman" w:hAnsi="Times New Roman" w:cs="Times New Roman"/>
          <w:b/>
          <w:bCs/>
          <w:sz w:val="24"/>
          <w:szCs w:val="24"/>
        </w:rPr>
        <w:t>1</w:t>
      </w:r>
      <w:r w:rsidR="00636E66">
        <w:rPr>
          <w:rFonts w:ascii="Times New Roman" w:hAnsi="Times New Roman" w:cs="Times New Roman"/>
          <w:b/>
          <w:bCs/>
          <w:sz w:val="24"/>
          <w:szCs w:val="24"/>
        </w:rPr>
        <w:t>1</w:t>
      </w:r>
      <w:r w:rsidRPr="00871161">
        <w:rPr>
          <w:rFonts w:ascii="Times New Roman" w:hAnsi="Times New Roman" w:cs="Times New Roman"/>
          <w:b/>
          <w:bCs/>
          <w:sz w:val="24"/>
          <w:szCs w:val="24"/>
        </w:rPr>
        <w:t>-</w:t>
      </w:r>
      <w:r w:rsidR="00636E66">
        <w:rPr>
          <w:rFonts w:ascii="Times New Roman" w:hAnsi="Times New Roman" w:cs="Times New Roman"/>
          <w:b/>
          <w:bCs/>
          <w:sz w:val="24"/>
          <w:szCs w:val="24"/>
        </w:rPr>
        <w:t>2</w:t>
      </w:r>
      <w:r w:rsidR="006801D4" w:rsidRPr="00C16746">
        <w:rPr>
          <w:rFonts w:ascii="Times New Roman" w:hAnsi="Times New Roman" w:cs="Times New Roman"/>
          <w:b/>
          <w:bCs/>
          <w:sz w:val="24"/>
          <w:szCs w:val="24"/>
          <w:lang w:val="en-US"/>
        </w:rPr>
        <w:t>8</w:t>
      </w:r>
      <w:r w:rsidRPr="00871161">
        <w:rPr>
          <w:rFonts w:ascii="Times New Roman" w:hAnsi="Times New Roman" w:cs="Times New Roman"/>
          <w:b/>
          <w:bCs/>
          <w:sz w:val="24"/>
          <w:szCs w:val="24"/>
        </w:rPr>
        <w:t>.</w:t>
      </w:r>
      <w:r w:rsidR="001A5542" w:rsidRPr="00871161">
        <w:rPr>
          <w:rFonts w:ascii="Times New Roman" w:hAnsi="Times New Roman" w:cs="Times New Roman"/>
          <w:b/>
          <w:bCs/>
          <w:sz w:val="24"/>
          <w:szCs w:val="24"/>
        </w:rPr>
        <w:t>1</w:t>
      </w:r>
      <w:r w:rsidR="00636E66">
        <w:rPr>
          <w:rFonts w:ascii="Times New Roman" w:hAnsi="Times New Roman" w:cs="Times New Roman"/>
          <w:b/>
          <w:bCs/>
          <w:sz w:val="24"/>
          <w:szCs w:val="24"/>
        </w:rPr>
        <w:t>1</w:t>
      </w:r>
      <w:r w:rsidRPr="00871161">
        <w:rPr>
          <w:rFonts w:ascii="Times New Roman" w:hAnsi="Times New Roman" w:cs="Times New Roman"/>
          <w:b/>
          <w:bCs/>
          <w:sz w:val="24"/>
          <w:szCs w:val="24"/>
        </w:rPr>
        <w:t>.202</w:t>
      </w:r>
      <w:r w:rsidR="00636E66">
        <w:rPr>
          <w:rFonts w:ascii="Times New Roman" w:hAnsi="Times New Roman" w:cs="Times New Roman"/>
          <w:b/>
          <w:bCs/>
          <w:sz w:val="24"/>
          <w:szCs w:val="24"/>
        </w:rPr>
        <w:t>4</w:t>
      </w:r>
      <w:r w:rsidRPr="00A94020">
        <w:rPr>
          <w:rFonts w:ascii="Times New Roman" w:hAnsi="Times New Roman" w:cs="Times New Roman"/>
          <w:sz w:val="24"/>
          <w:szCs w:val="24"/>
        </w:rPr>
        <w:t>.</w:t>
      </w:r>
      <w:r w:rsidR="00636E66">
        <w:rPr>
          <w:rFonts w:ascii="Times New Roman" w:hAnsi="Times New Roman" w:cs="Times New Roman"/>
          <w:sz w:val="24"/>
          <w:szCs w:val="24"/>
        </w:rPr>
        <w:t xml:space="preserve"> (k.a).</w:t>
      </w:r>
      <w:r w:rsidRPr="00A94020">
        <w:rPr>
          <w:rFonts w:ascii="Times New Roman" w:hAnsi="Times New Roman" w:cs="Times New Roman"/>
          <w:sz w:val="24"/>
          <w:szCs w:val="24"/>
        </w:rPr>
        <w:t xml:space="preserve"> </w:t>
      </w:r>
    </w:p>
    <w:p w14:paraId="556C70E3" w14:textId="77777777" w:rsidR="00D15BB9" w:rsidRDefault="00A94020" w:rsidP="00F77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Töödega võib alustada kohe peale lepingu sõlmimist.</w:t>
      </w:r>
      <w:r w:rsidR="00871161">
        <w:rPr>
          <w:rFonts w:ascii="Times New Roman" w:hAnsi="Times New Roman" w:cs="Times New Roman"/>
          <w:sz w:val="24"/>
          <w:szCs w:val="24"/>
        </w:rPr>
        <w:t xml:space="preserve"> </w:t>
      </w:r>
    </w:p>
    <w:p w14:paraId="22FD51F5" w14:textId="096E8C44" w:rsidR="00B07C2F" w:rsidRPr="00A94020" w:rsidRDefault="00871161" w:rsidP="00F77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Kotte tuleb ära </w:t>
      </w:r>
      <w:r w:rsidRPr="00636E66">
        <w:rPr>
          <w:rFonts w:ascii="Times New Roman" w:hAnsi="Times New Roman" w:cs="Times New Roman"/>
          <w:sz w:val="24"/>
          <w:szCs w:val="24"/>
        </w:rPr>
        <w:t xml:space="preserve">vedada </w:t>
      </w:r>
      <w:r w:rsidR="00D15BB9" w:rsidRPr="00636E66">
        <w:rPr>
          <w:rFonts w:ascii="Times New Roman" w:hAnsi="Times New Roman" w:cs="Times New Roman"/>
          <w:sz w:val="24"/>
          <w:szCs w:val="24"/>
        </w:rPr>
        <w:t xml:space="preserve">pidevalt </w:t>
      </w:r>
      <w:r w:rsidRPr="00636E66">
        <w:rPr>
          <w:rFonts w:ascii="Times New Roman" w:hAnsi="Times New Roman" w:cs="Times New Roman"/>
          <w:sz w:val="24"/>
          <w:szCs w:val="24"/>
        </w:rPr>
        <w:t>kogu</w:t>
      </w:r>
      <w:r>
        <w:rPr>
          <w:rFonts w:ascii="Times New Roman" w:hAnsi="Times New Roman" w:cs="Times New Roman"/>
          <w:sz w:val="24"/>
          <w:szCs w:val="24"/>
        </w:rPr>
        <w:t xml:space="preserve"> hanke perioodi jooksul.</w:t>
      </w:r>
      <w:r w:rsidR="008C7291">
        <w:rPr>
          <w:rFonts w:ascii="Times New Roman" w:hAnsi="Times New Roman" w:cs="Times New Roman"/>
          <w:sz w:val="24"/>
          <w:szCs w:val="24"/>
        </w:rPr>
        <w:t xml:space="preserve"> </w:t>
      </w:r>
    </w:p>
    <w:p w14:paraId="13FDD4BF" w14:textId="0BD76A92" w:rsidR="001A5542" w:rsidRPr="00A94020" w:rsidRDefault="001A5542" w:rsidP="00F773AE">
      <w:pPr>
        <w:spacing w:after="0" w:line="240" w:lineRule="auto"/>
        <w:jc w:val="both"/>
        <w:rPr>
          <w:rFonts w:ascii="Times New Roman" w:hAnsi="Times New Roman" w:cs="Times New Roman"/>
          <w:sz w:val="24"/>
          <w:szCs w:val="24"/>
        </w:rPr>
      </w:pPr>
    </w:p>
    <w:p w14:paraId="092A0675" w14:textId="7A2B25CD" w:rsidR="001A5542" w:rsidRPr="00A94020" w:rsidRDefault="001A5542" w:rsidP="001A5542">
      <w:pPr>
        <w:jc w:val="both"/>
        <w:rPr>
          <w:rFonts w:ascii="Times New Roman" w:hAnsi="Times New Roman" w:cs="Times New Roman"/>
          <w:bCs/>
          <w:sz w:val="24"/>
          <w:szCs w:val="24"/>
        </w:rPr>
      </w:pPr>
      <w:r w:rsidRPr="00A94020">
        <w:rPr>
          <w:rFonts w:ascii="Times New Roman" w:hAnsi="Times New Roman" w:cs="Times New Roman"/>
          <w:bCs/>
          <w:sz w:val="24"/>
          <w:szCs w:val="24"/>
        </w:rPr>
        <w:t xml:space="preserve">Pakkumuses palume esitada </w:t>
      </w:r>
      <w:r w:rsidR="00A94020">
        <w:rPr>
          <w:rFonts w:ascii="Times New Roman" w:hAnsi="Times New Roman" w:cs="Times New Roman"/>
          <w:bCs/>
          <w:sz w:val="24"/>
          <w:szCs w:val="24"/>
        </w:rPr>
        <w:t>tööde</w:t>
      </w:r>
      <w:r w:rsidRPr="00A94020">
        <w:rPr>
          <w:rFonts w:ascii="Times New Roman" w:hAnsi="Times New Roman" w:cs="Times New Roman"/>
          <w:bCs/>
          <w:sz w:val="24"/>
          <w:szCs w:val="24"/>
        </w:rPr>
        <w:t xml:space="preserve"> maksumus </w:t>
      </w:r>
      <w:r w:rsidRPr="00A94020">
        <w:rPr>
          <w:rFonts w:ascii="Times New Roman" w:hAnsi="Times New Roman" w:cs="Times New Roman"/>
          <w:b/>
          <w:sz w:val="24"/>
          <w:szCs w:val="24"/>
        </w:rPr>
        <w:t>1 tonni kohta</w:t>
      </w:r>
      <w:r w:rsidRPr="00A94020">
        <w:rPr>
          <w:rFonts w:ascii="Times New Roman" w:hAnsi="Times New Roman" w:cs="Times New Roman"/>
          <w:bCs/>
          <w:sz w:val="24"/>
          <w:szCs w:val="24"/>
        </w:rPr>
        <w:t xml:space="preserve"> (sisaldab ko</w:t>
      </w:r>
      <w:r w:rsidR="00A94020">
        <w:rPr>
          <w:rFonts w:ascii="Times New Roman" w:hAnsi="Times New Roman" w:cs="Times New Roman"/>
          <w:bCs/>
          <w:sz w:val="24"/>
          <w:szCs w:val="24"/>
        </w:rPr>
        <w:t>ttide</w:t>
      </w:r>
      <w:r w:rsidRPr="00A94020">
        <w:rPr>
          <w:rFonts w:ascii="Times New Roman" w:hAnsi="Times New Roman" w:cs="Times New Roman"/>
          <w:bCs/>
          <w:sz w:val="24"/>
          <w:szCs w:val="24"/>
        </w:rPr>
        <w:t xml:space="preserve"> </w:t>
      </w:r>
      <w:r w:rsidR="00A94020">
        <w:rPr>
          <w:rFonts w:ascii="Times New Roman" w:hAnsi="Times New Roman" w:cs="Times New Roman"/>
          <w:bCs/>
          <w:sz w:val="24"/>
          <w:szCs w:val="24"/>
        </w:rPr>
        <w:t xml:space="preserve">kokku </w:t>
      </w:r>
      <w:r w:rsidRPr="00A94020">
        <w:rPr>
          <w:rFonts w:ascii="Times New Roman" w:hAnsi="Times New Roman" w:cs="Times New Roman"/>
          <w:bCs/>
          <w:sz w:val="24"/>
          <w:szCs w:val="24"/>
        </w:rPr>
        <w:t xml:space="preserve">kogumist ja </w:t>
      </w:r>
      <w:r w:rsidR="00A94020">
        <w:rPr>
          <w:rFonts w:ascii="Times New Roman" w:hAnsi="Times New Roman" w:cs="Times New Roman"/>
          <w:bCs/>
          <w:sz w:val="24"/>
          <w:szCs w:val="24"/>
        </w:rPr>
        <w:t xml:space="preserve">lehtede </w:t>
      </w:r>
      <w:r w:rsidRPr="00A94020">
        <w:rPr>
          <w:rFonts w:ascii="Times New Roman" w:hAnsi="Times New Roman" w:cs="Times New Roman"/>
          <w:bCs/>
          <w:sz w:val="24"/>
          <w:szCs w:val="24"/>
        </w:rPr>
        <w:t>utiliseerimist ning muid kaas</w:t>
      </w:r>
      <w:r w:rsidR="00A94020">
        <w:rPr>
          <w:rFonts w:ascii="Times New Roman" w:hAnsi="Times New Roman" w:cs="Times New Roman"/>
          <w:bCs/>
          <w:sz w:val="24"/>
          <w:szCs w:val="24"/>
        </w:rPr>
        <w:t>u</w:t>
      </w:r>
      <w:r w:rsidRPr="00A94020">
        <w:rPr>
          <w:rFonts w:ascii="Times New Roman" w:hAnsi="Times New Roman" w:cs="Times New Roman"/>
          <w:bCs/>
          <w:sz w:val="24"/>
          <w:szCs w:val="24"/>
        </w:rPr>
        <w:t>vaid kulusid).</w:t>
      </w:r>
    </w:p>
    <w:p w14:paraId="0BD95C67" w14:textId="77777777" w:rsidR="001A5542" w:rsidRPr="00A94020" w:rsidRDefault="001A5542" w:rsidP="001A5542">
      <w:pPr>
        <w:jc w:val="both"/>
        <w:rPr>
          <w:rFonts w:ascii="Times New Roman" w:hAnsi="Times New Roman" w:cs="Times New Roman"/>
          <w:sz w:val="24"/>
          <w:szCs w:val="24"/>
        </w:rPr>
      </w:pPr>
      <w:r w:rsidRPr="00A94020">
        <w:rPr>
          <w:rFonts w:ascii="Times New Roman" w:hAnsi="Times New Roman" w:cs="Times New Roman"/>
          <w:sz w:val="24"/>
          <w:szCs w:val="24"/>
        </w:rPr>
        <w:t>Hinna sisse peavad kuuluma kõik vajalikud masinad, seadmed, toimingud, tööjõud, sh kõik tööd ja tegevused, mis ei ole käesolevas hinnaküsimises otseselt kirjeldatud, kuid mis on tavapäraselt vajalikud eelpoolnimetatud tööde teostamiseks ja nõuetele vastavuse tagamiseks.</w:t>
      </w:r>
    </w:p>
    <w:p w14:paraId="073E9464" w14:textId="178111BD" w:rsidR="00C17A72" w:rsidRPr="00EF765A" w:rsidRDefault="00C17A72" w:rsidP="00C17A72">
      <w:pPr>
        <w:jc w:val="both"/>
        <w:rPr>
          <w:rFonts w:ascii="Times New Roman" w:hAnsi="Times New Roman" w:cs="Times New Roman"/>
          <w:bCs/>
          <w:sz w:val="24"/>
          <w:szCs w:val="24"/>
        </w:rPr>
      </w:pPr>
      <w:r w:rsidRPr="00EF765A">
        <w:rPr>
          <w:rFonts w:ascii="Times New Roman" w:hAnsi="Times New Roman" w:cs="Times New Roman"/>
          <w:bCs/>
          <w:sz w:val="24"/>
          <w:szCs w:val="24"/>
        </w:rPr>
        <w:t xml:space="preserve">Pakkuja peab arvestama </w:t>
      </w:r>
      <w:r w:rsidRPr="006801D4">
        <w:rPr>
          <w:rFonts w:ascii="Times New Roman" w:hAnsi="Times New Roman" w:cs="Times New Roman"/>
          <w:bCs/>
          <w:sz w:val="24"/>
          <w:szCs w:val="24"/>
        </w:rPr>
        <w:t xml:space="preserve">ca </w:t>
      </w:r>
      <w:r w:rsidR="00636E66" w:rsidRPr="006801D4">
        <w:rPr>
          <w:rFonts w:ascii="Times New Roman" w:hAnsi="Times New Roman" w:cs="Times New Roman"/>
          <w:bCs/>
          <w:sz w:val="24"/>
          <w:szCs w:val="24"/>
        </w:rPr>
        <w:t>150</w:t>
      </w:r>
      <w:r w:rsidRPr="006801D4">
        <w:rPr>
          <w:rFonts w:ascii="Times New Roman" w:hAnsi="Times New Roman" w:cs="Times New Roman"/>
          <w:bCs/>
          <w:sz w:val="24"/>
          <w:szCs w:val="24"/>
        </w:rPr>
        <w:t xml:space="preserve"> tonni lehtede</w:t>
      </w:r>
      <w:r w:rsidRPr="00EF765A">
        <w:rPr>
          <w:rFonts w:ascii="Times New Roman" w:hAnsi="Times New Roman" w:cs="Times New Roman"/>
          <w:bCs/>
          <w:sz w:val="24"/>
          <w:szCs w:val="24"/>
        </w:rPr>
        <w:t xml:space="preserve"> kokku kogumise</w:t>
      </w:r>
      <w:r>
        <w:rPr>
          <w:rFonts w:ascii="Times New Roman" w:hAnsi="Times New Roman" w:cs="Times New Roman"/>
          <w:bCs/>
          <w:sz w:val="24"/>
          <w:szCs w:val="24"/>
        </w:rPr>
        <w:t>,</w:t>
      </w:r>
      <w:r w:rsidRPr="00EF765A">
        <w:rPr>
          <w:rFonts w:ascii="Times New Roman" w:hAnsi="Times New Roman" w:cs="Times New Roman"/>
          <w:bCs/>
          <w:sz w:val="24"/>
          <w:szCs w:val="24"/>
        </w:rPr>
        <w:t xml:space="preserve"> äraveo</w:t>
      </w:r>
      <w:r>
        <w:rPr>
          <w:rFonts w:ascii="Times New Roman" w:hAnsi="Times New Roman" w:cs="Times New Roman"/>
          <w:bCs/>
          <w:sz w:val="24"/>
          <w:szCs w:val="24"/>
        </w:rPr>
        <w:t xml:space="preserve"> ja utiliseerimise</w:t>
      </w:r>
      <w:r w:rsidRPr="00EF765A">
        <w:rPr>
          <w:rFonts w:ascii="Times New Roman" w:hAnsi="Times New Roman" w:cs="Times New Roman"/>
          <w:bCs/>
          <w:sz w:val="24"/>
          <w:szCs w:val="24"/>
        </w:rPr>
        <w:t>ga.</w:t>
      </w:r>
    </w:p>
    <w:p w14:paraId="272293EA" w14:textId="06CF6C77" w:rsidR="001A5542" w:rsidRDefault="001A5542" w:rsidP="001A5542">
      <w:pPr>
        <w:jc w:val="both"/>
        <w:rPr>
          <w:rFonts w:ascii="Times New Roman" w:hAnsi="Times New Roman" w:cs="Times New Roman"/>
          <w:bCs/>
          <w:sz w:val="24"/>
          <w:szCs w:val="24"/>
        </w:rPr>
      </w:pPr>
      <w:r w:rsidRPr="00A94020">
        <w:rPr>
          <w:rFonts w:ascii="Times New Roman" w:hAnsi="Times New Roman" w:cs="Times New Roman"/>
          <w:bCs/>
          <w:sz w:val="24"/>
          <w:szCs w:val="24"/>
        </w:rPr>
        <w:t>Tööde lõplik maksumus arvestatakse prügila väljastatud utiliseerimistõendil kajastatud tonnide korrutamisel pakkumises esitatud 1 tonni maksumusega.</w:t>
      </w:r>
      <w:r w:rsidR="00D15BB9">
        <w:rPr>
          <w:rFonts w:ascii="Times New Roman" w:hAnsi="Times New Roman" w:cs="Times New Roman"/>
          <w:bCs/>
          <w:sz w:val="24"/>
          <w:szCs w:val="24"/>
        </w:rPr>
        <w:t xml:space="preserve"> Utiliseerimistõendid lisatakse tööde üleandmise-vastuvõtmise akti juurde.</w:t>
      </w:r>
    </w:p>
    <w:p w14:paraId="2B5FFB5F" w14:textId="6B3DFAB2"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Pakkumuste hindamise kriteerium on </w:t>
      </w:r>
      <w:r w:rsidRPr="00A94020">
        <w:rPr>
          <w:rFonts w:ascii="Times New Roman" w:hAnsi="Times New Roman" w:cs="Times New Roman"/>
          <w:b/>
          <w:sz w:val="24"/>
          <w:szCs w:val="24"/>
        </w:rPr>
        <w:t>madalaim hind</w:t>
      </w:r>
      <w:r w:rsidRPr="00A94020">
        <w:rPr>
          <w:rFonts w:ascii="Times New Roman" w:hAnsi="Times New Roman" w:cs="Times New Roman"/>
          <w:sz w:val="24"/>
          <w:szCs w:val="24"/>
        </w:rPr>
        <w:t xml:space="preserve">. </w:t>
      </w:r>
    </w:p>
    <w:p w14:paraId="1C3B449B" w14:textId="77777777" w:rsidR="00F773AE" w:rsidRPr="00A94020" w:rsidRDefault="00F773AE" w:rsidP="00F773AE">
      <w:pPr>
        <w:spacing w:after="0" w:line="240" w:lineRule="auto"/>
        <w:rPr>
          <w:rFonts w:ascii="Times New Roman" w:hAnsi="Times New Roman" w:cs="Times New Roman"/>
          <w:color w:val="FF0000"/>
          <w:sz w:val="24"/>
          <w:szCs w:val="24"/>
        </w:rPr>
      </w:pPr>
    </w:p>
    <w:p w14:paraId="6AD31B53" w14:textId="36FBCC83" w:rsidR="008C7291" w:rsidRPr="008C7291" w:rsidRDefault="00F773AE" w:rsidP="008C7291">
      <w:pPr>
        <w:spacing w:after="0" w:line="240" w:lineRule="auto"/>
        <w:jc w:val="both"/>
        <w:rPr>
          <w:rFonts w:ascii="Times New Roman" w:hAnsi="Times New Roman" w:cs="Times New Roman"/>
          <w:b/>
          <w:sz w:val="24"/>
          <w:szCs w:val="24"/>
        </w:rPr>
      </w:pPr>
      <w:r w:rsidRPr="00A94020">
        <w:rPr>
          <w:rFonts w:ascii="Times New Roman" w:hAnsi="Times New Roman" w:cs="Times New Roman"/>
          <w:b/>
          <w:sz w:val="24"/>
          <w:szCs w:val="24"/>
        </w:rPr>
        <w:t>Kvalifitseerimise tingimustele vastavuse hindamiseks vajalikud andmed</w:t>
      </w:r>
      <w:r w:rsidR="008C7291">
        <w:rPr>
          <w:rFonts w:ascii="Times New Roman" w:hAnsi="Times New Roman" w:cs="Times New Roman"/>
          <w:b/>
          <w:sz w:val="24"/>
          <w:szCs w:val="24"/>
        </w:rPr>
        <w:t>:</w:t>
      </w:r>
    </w:p>
    <w:p w14:paraId="28C3A0AA" w14:textId="3FCC2C2C" w:rsidR="00F773AE" w:rsidRPr="00A94020" w:rsidRDefault="00F773AE" w:rsidP="00F773AE">
      <w:pPr>
        <w:spacing w:after="0" w:line="240" w:lineRule="auto"/>
        <w:jc w:val="both"/>
        <w:rPr>
          <w:rFonts w:ascii="Times New Roman" w:hAnsi="Times New Roman" w:cs="Times New Roman"/>
          <w:sz w:val="24"/>
          <w:szCs w:val="24"/>
        </w:rPr>
      </w:pPr>
    </w:p>
    <w:p w14:paraId="71B6C454" w14:textId="5E27E88F" w:rsidR="00F773AE" w:rsidRPr="00A94020" w:rsidRDefault="00F773AE" w:rsidP="00F773AE">
      <w:pPr>
        <w:numPr>
          <w:ilvl w:val="0"/>
          <w:numId w:val="8"/>
        </w:numPr>
        <w:tabs>
          <w:tab w:val="num" w:pos="426"/>
        </w:tabs>
        <w:spacing w:after="0" w:line="240" w:lineRule="auto"/>
        <w:ind w:left="567" w:hanging="567"/>
        <w:jc w:val="both"/>
        <w:rPr>
          <w:rFonts w:ascii="Times New Roman" w:hAnsi="Times New Roman" w:cs="Times New Roman"/>
          <w:sz w:val="24"/>
          <w:szCs w:val="24"/>
        </w:rPr>
      </w:pPr>
      <w:r w:rsidRPr="00A94020">
        <w:rPr>
          <w:rFonts w:ascii="Times New Roman" w:hAnsi="Times New Roman" w:cs="Times New Roman"/>
          <w:sz w:val="24"/>
          <w:szCs w:val="24"/>
        </w:rPr>
        <w:t>Hankija ei sõlmi hankelepingut ja kõrvaldab hankemenetlusest pakkuja või taotleja</w:t>
      </w:r>
      <w:r w:rsidR="008C7291">
        <w:rPr>
          <w:rFonts w:ascii="Times New Roman" w:hAnsi="Times New Roman" w:cs="Times New Roman"/>
          <w:sz w:val="24"/>
          <w:szCs w:val="24"/>
        </w:rPr>
        <w:t>, kellel</w:t>
      </w:r>
      <w:r w:rsidR="008C7291" w:rsidRPr="008C7291">
        <w:rPr>
          <w:rFonts w:ascii="Times New Roman" w:hAnsi="Times New Roman" w:cs="Times New Roman"/>
          <w:sz w:val="24"/>
          <w:szCs w:val="24"/>
        </w:rPr>
        <w:t xml:space="preserve"> </w:t>
      </w:r>
      <w:r w:rsidR="008C7291" w:rsidRPr="00A94020">
        <w:rPr>
          <w:rFonts w:ascii="Times New Roman" w:hAnsi="Times New Roman" w:cs="Times New Roman"/>
          <w:sz w:val="24"/>
          <w:szCs w:val="24"/>
        </w:rPr>
        <w:t> </w:t>
      </w:r>
      <w:r w:rsidR="008C7291" w:rsidRPr="008C7291">
        <w:rPr>
          <w:rFonts w:ascii="Times New Roman" w:hAnsi="Times New Roman" w:cs="Times New Roman"/>
          <w:sz w:val="24"/>
          <w:szCs w:val="24"/>
        </w:rPr>
        <w:t>esine</w:t>
      </w:r>
      <w:r w:rsidR="008C7291">
        <w:rPr>
          <w:rFonts w:ascii="Times New Roman" w:hAnsi="Times New Roman" w:cs="Times New Roman"/>
          <w:sz w:val="24"/>
          <w:szCs w:val="24"/>
        </w:rPr>
        <w:t>b</w:t>
      </w:r>
      <w:r w:rsidR="008C7291" w:rsidRPr="008C7291">
        <w:rPr>
          <w:rFonts w:ascii="Times New Roman" w:hAnsi="Times New Roman" w:cs="Times New Roman"/>
          <w:sz w:val="24"/>
          <w:szCs w:val="24"/>
        </w:rPr>
        <w:t xml:space="preserve"> riigihangete seaduse § 95 lg 1 nimetatud asjaolusid, mis välistaksid </w:t>
      </w:r>
      <w:r w:rsidR="008C7291">
        <w:rPr>
          <w:rFonts w:ascii="Times New Roman" w:hAnsi="Times New Roman" w:cs="Times New Roman"/>
          <w:sz w:val="24"/>
          <w:szCs w:val="24"/>
        </w:rPr>
        <w:t>nend</w:t>
      </w:r>
      <w:r w:rsidR="008C7291" w:rsidRPr="008C7291">
        <w:rPr>
          <w:rFonts w:ascii="Times New Roman" w:hAnsi="Times New Roman" w:cs="Times New Roman"/>
          <w:sz w:val="24"/>
          <w:szCs w:val="24"/>
        </w:rPr>
        <w:t>ega hankelepingu sõlmimise</w:t>
      </w:r>
      <w:r w:rsidR="008C7291">
        <w:rPr>
          <w:rFonts w:ascii="Times New Roman" w:hAnsi="Times New Roman" w:cs="Times New Roman"/>
          <w:sz w:val="24"/>
          <w:szCs w:val="24"/>
        </w:rPr>
        <w:t>, sh</w:t>
      </w:r>
      <w:r w:rsidRPr="00A94020">
        <w:rPr>
          <w:rFonts w:ascii="Times New Roman" w:hAnsi="Times New Roman" w:cs="Times New Roman"/>
          <w:sz w:val="24"/>
          <w:szCs w:val="24"/>
        </w:rPr>
        <w:t>:</w:t>
      </w:r>
    </w:p>
    <w:p w14:paraId="0B96B9A3"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1.1 keda või kelle haldus-, juhtimis- või järelevalveorgani liiget või muud seaduslikku või asjaomase riigihankega seotud lepingulist esindajat on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305C641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1.2. keda või kelle haldus-, juhtimis- või järelevalveorgani liiget või muud seaduslikku või asjaomase riigihankega seotud lepingulist esindajat on karistatud riigis ilma seadusliku aluseta viibivale välismaalasele töötamise võimaldamise eest;</w:t>
      </w:r>
    </w:p>
    <w:p w14:paraId="56EE6CEB" w14:textId="77777777" w:rsidR="00F65887" w:rsidRPr="00C16746" w:rsidRDefault="00F65887" w:rsidP="00F773AE">
      <w:pPr>
        <w:spacing w:after="0" w:line="240" w:lineRule="auto"/>
        <w:jc w:val="both"/>
        <w:rPr>
          <w:rFonts w:ascii="Times New Roman" w:hAnsi="Times New Roman" w:cs="Times New Roman"/>
          <w:sz w:val="24"/>
          <w:szCs w:val="24"/>
        </w:rPr>
      </w:pPr>
    </w:p>
    <w:p w14:paraId="63782024" w14:textId="0D823315"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lastRenderedPageBreak/>
        <w:t>1.3. keda või kelle haldus-, juhtimis- või järelevalveorgani liiget või muud seaduslikku või asjaomase riigihankega seotud lepingulist esindajat on karistatud laste tööjõu ebaseadusliku kasutamise või inimkaubandusega seotud teo eest;</w:t>
      </w:r>
    </w:p>
    <w:p w14:paraId="1275ECDB"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1.4. kellel on riikliku maksu, makse või keskkonnatasu maksuvõlg maksukorralduse seaduse tähenduses või maksu- või sotsiaalkindlustusmaksete võlg tema asukohariigi õigusaktide kohaselt;</w:t>
      </w:r>
    </w:p>
    <w:p w14:paraId="510C56FD" w14:textId="1E6954CD" w:rsidR="00F773AE" w:rsidRDefault="00F773AE" w:rsidP="00F773AE">
      <w:pPr>
        <w:spacing w:after="0" w:line="240" w:lineRule="auto"/>
        <w:jc w:val="both"/>
        <w:rPr>
          <w:rFonts w:ascii="Times New Roman" w:hAnsi="Times New Roman" w:cs="Times New Roman"/>
          <w:sz w:val="24"/>
          <w:szCs w:val="24"/>
          <w:lang w:eastAsia="et-EE"/>
        </w:rPr>
      </w:pPr>
      <w:r w:rsidRPr="00A94020">
        <w:rPr>
          <w:rFonts w:ascii="Times New Roman" w:hAnsi="Times New Roman" w:cs="Times New Roman"/>
          <w:sz w:val="24"/>
          <w:szCs w:val="24"/>
        </w:rPr>
        <w:t>1.5. kes või kelle haldus-, juhtimis- või järelevalveorgani liige on rahvusvahelise sanktsiooni subjekt rahvusvahelise sanktsiooni seaduse tähenduses</w:t>
      </w:r>
      <w:r w:rsidR="00591968">
        <w:rPr>
          <w:rFonts w:ascii="Times New Roman" w:hAnsi="Times New Roman" w:cs="Times New Roman"/>
          <w:sz w:val="24"/>
          <w:szCs w:val="24"/>
          <w:lang w:eastAsia="et-EE"/>
        </w:rPr>
        <w:t>-</w:t>
      </w:r>
    </w:p>
    <w:p w14:paraId="49E6EC47" w14:textId="77777777" w:rsidR="00591968" w:rsidRPr="00A94020" w:rsidRDefault="00591968" w:rsidP="00F773AE">
      <w:pPr>
        <w:spacing w:after="0" w:line="240" w:lineRule="auto"/>
        <w:jc w:val="both"/>
        <w:rPr>
          <w:rFonts w:ascii="Times New Roman" w:hAnsi="Times New Roman" w:cs="Times New Roman"/>
          <w:sz w:val="24"/>
          <w:szCs w:val="24"/>
        </w:rPr>
      </w:pPr>
    </w:p>
    <w:p w14:paraId="6172020C" w14:textId="0612C097" w:rsidR="00F773AE" w:rsidRPr="00A94020" w:rsidRDefault="00F773AE" w:rsidP="00F773AE">
      <w:pPr>
        <w:spacing w:after="0" w:line="240" w:lineRule="auto"/>
        <w:jc w:val="both"/>
        <w:rPr>
          <w:rFonts w:ascii="Times New Roman" w:hAnsi="Times New Roman" w:cs="Times New Roman"/>
          <w:b/>
          <w:bCs/>
          <w:sz w:val="24"/>
          <w:szCs w:val="24"/>
        </w:rPr>
      </w:pPr>
      <w:r w:rsidRPr="00A94020">
        <w:rPr>
          <w:rFonts w:ascii="Times New Roman" w:hAnsi="Times New Roman" w:cs="Times New Roman"/>
          <w:b/>
          <w:bCs/>
          <w:sz w:val="24"/>
          <w:szCs w:val="24"/>
        </w:rPr>
        <w:t>P</w:t>
      </w:r>
      <w:r w:rsidR="001A5542" w:rsidRPr="00A94020">
        <w:rPr>
          <w:rFonts w:ascii="Times New Roman" w:hAnsi="Times New Roman" w:cs="Times New Roman"/>
          <w:b/>
          <w:bCs/>
          <w:sz w:val="24"/>
          <w:szCs w:val="24"/>
        </w:rPr>
        <w:t xml:space="preserve">akkuja </w:t>
      </w:r>
      <w:r w:rsidR="00A86FE5">
        <w:rPr>
          <w:rFonts w:ascii="Times New Roman" w:hAnsi="Times New Roman" w:cs="Times New Roman"/>
          <w:b/>
          <w:bCs/>
          <w:sz w:val="24"/>
          <w:szCs w:val="24"/>
        </w:rPr>
        <w:t xml:space="preserve">kinnitab </w:t>
      </w:r>
      <w:r w:rsidR="001A5542" w:rsidRPr="00A94020">
        <w:rPr>
          <w:rFonts w:ascii="Times New Roman" w:hAnsi="Times New Roman" w:cs="Times New Roman"/>
          <w:b/>
          <w:bCs/>
          <w:sz w:val="24"/>
          <w:szCs w:val="24"/>
        </w:rPr>
        <w:t>pakkumise</w:t>
      </w:r>
      <w:r w:rsidR="00A86FE5">
        <w:rPr>
          <w:rFonts w:ascii="Times New Roman" w:hAnsi="Times New Roman" w:cs="Times New Roman"/>
          <w:b/>
          <w:bCs/>
          <w:sz w:val="24"/>
          <w:szCs w:val="24"/>
        </w:rPr>
        <w:t>s, et tal ei esine</w:t>
      </w:r>
      <w:r w:rsidR="001A5542" w:rsidRPr="00A94020">
        <w:rPr>
          <w:rFonts w:ascii="Times New Roman" w:hAnsi="Times New Roman" w:cs="Times New Roman"/>
          <w:b/>
          <w:bCs/>
          <w:sz w:val="24"/>
          <w:szCs w:val="24"/>
        </w:rPr>
        <w:t xml:space="preserve"> </w:t>
      </w:r>
      <w:r w:rsidR="00A86FE5" w:rsidRPr="00A86FE5">
        <w:rPr>
          <w:rFonts w:ascii="Times New Roman" w:hAnsi="Times New Roman" w:cs="Times New Roman"/>
          <w:b/>
          <w:bCs/>
          <w:sz w:val="24"/>
          <w:szCs w:val="24"/>
        </w:rPr>
        <w:t xml:space="preserve">riigihangete seaduse § 95 lg 1 nimetatud asjaolusid, mis välistaksid </w:t>
      </w:r>
      <w:r w:rsidR="00DA1884">
        <w:rPr>
          <w:rFonts w:ascii="Times New Roman" w:hAnsi="Times New Roman" w:cs="Times New Roman"/>
          <w:b/>
          <w:bCs/>
          <w:sz w:val="24"/>
          <w:szCs w:val="24"/>
        </w:rPr>
        <w:t>tema</w:t>
      </w:r>
      <w:r w:rsidR="00A86FE5" w:rsidRPr="00A86FE5">
        <w:rPr>
          <w:rFonts w:ascii="Times New Roman" w:hAnsi="Times New Roman" w:cs="Times New Roman"/>
          <w:b/>
          <w:bCs/>
          <w:sz w:val="24"/>
          <w:szCs w:val="24"/>
        </w:rPr>
        <w:t>ga hankelepingu sõlmimise</w:t>
      </w:r>
      <w:r w:rsidR="001A5542" w:rsidRPr="00A94020">
        <w:rPr>
          <w:rFonts w:ascii="Times New Roman" w:hAnsi="Times New Roman" w:cs="Times New Roman"/>
          <w:b/>
          <w:bCs/>
          <w:sz w:val="24"/>
          <w:szCs w:val="24"/>
        </w:rPr>
        <w:t>.</w:t>
      </w:r>
    </w:p>
    <w:p w14:paraId="6DC573E7" w14:textId="3B033549" w:rsidR="00F773AE" w:rsidRDefault="00F773AE" w:rsidP="00F773AE">
      <w:pPr>
        <w:pStyle w:val="BodyText2"/>
        <w:numPr>
          <w:ilvl w:val="0"/>
          <w:numId w:val="0"/>
        </w:numPr>
        <w:tabs>
          <w:tab w:val="left" w:pos="426"/>
        </w:tabs>
        <w:rPr>
          <w:rFonts w:eastAsia="Calibri"/>
          <w:szCs w:val="24"/>
        </w:rPr>
      </w:pPr>
    </w:p>
    <w:p w14:paraId="05201507" w14:textId="77777777" w:rsidR="00591968" w:rsidRPr="00A94020" w:rsidRDefault="00591968" w:rsidP="00F773AE">
      <w:pPr>
        <w:pStyle w:val="BodyText2"/>
        <w:numPr>
          <w:ilvl w:val="0"/>
          <w:numId w:val="0"/>
        </w:numPr>
        <w:tabs>
          <w:tab w:val="left" w:pos="426"/>
        </w:tabs>
        <w:rPr>
          <w:rFonts w:eastAsia="Calibri"/>
          <w:szCs w:val="24"/>
        </w:rPr>
      </w:pPr>
    </w:p>
    <w:p w14:paraId="4D900945" w14:textId="2700DE27" w:rsidR="00F773AE" w:rsidRPr="00A94020" w:rsidRDefault="00F773AE" w:rsidP="00F773AE">
      <w:pPr>
        <w:tabs>
          <w:tab w:val="num" w:pos="1440"/>
        </w:tabs>
        <w:spacing w:after="0" w:line="240" w:lineRule="auto"/>
        <w:jc w:val="both"/>
        <w:rPr>
          <w:rFonts w:ascii="Times New Roman" w:hAnsi="Times New Roman" w:cs="Times New Roman"/>
          <w:b/>
          <w:sz w:val="24"/>
          <w:szCs w:val="24"/>
        </w:rPr>
      </w:pPr>
      <w:r w:rsidRPr="00A94020">
        <w:rPr>
          <w:rFonts w:ascii="Times New Roman" w:hAnsi="Times New Roman" w:cs="Times New Roman"/>
          <w:sz w:val="24"/>
          <w:szCs w:val="24"/>
        </w:rPr>
        <w:t xml:space="preserve">Pakkumus tuleb esitada elektrooniliselt Hankija e-postile </w:t>
      </w:r>
      <w:hyperlink r:id="rId6" w:history="1">
        <w:r w:rsidRPr="00A94020">
          <w:rPr>
            <w:rStyle w:val="Hyperlink"/>
            <w:rFonts w:ascii="Times New Roman" w:hAnsi="Times New Roman" w:cs="Times New Roman"/>
            <w:color w:val="auto"/>
            <w:sz w:val="24"/>
            <w:szCs w:val="24"/>
          </w:rPr>
          <w:t>riigihanked@kjlv.ee</w:t>
        </w:r>
      </w:hyperlink>
      <w:r w:rsidRPr="00A94020">
        <w:rPr>
          <w:rFonts w:ascii="Times New Roman" w:hAnsi="Times New Roman" w:cs="Times New Roman"/>
          <w:sz w:val="24"/>
          <w:szCs w:val="24"/>
        </w:rPr>
        <w:t xml:space="preserve"> hiljemalt </w:t>
      </w:r>
      <w:r w:rsidR="00636E66">
        <w:rPr>
          <w:rFonts w:ascii="Times New Roman" w:hAnsi="Times New Roman" w:cs="Times New Roman"/>
          <w:b/>
          <w:sz w:val="24"/>
          <w:szCs w:val="24"/>
        </w:rPr>
        <w:t>2</w:t>
      </w:r>
      <w:r w:rsidR="007E2855">
        <w:rPr>
          <w:rFonts w:ascii="Times New Roman" w:hAnsi="Times New Roman" w:cs="Times New Roman"/>
          <w:b/>
          <w:sz w:val="24"/>
          <w:szCs w:val="24"/>
        </w:rPr>
        <w:t>7</w:t>
      </w:r>
      <w:r w:rsidRPr="00A94020">
        <w:rPr>
          <w:rFonts w:ascii="Times New Roman" w:hAnsi="Times New Roman" w:cs="Times New Roman"/>
          <w:b/>
          <w:sz w:val="24"/>
          <w:szCs w:val="24"/>
          <w:lang w:val="en-US"/>
        </w:rPr>
        <w:t xml:space="preserve">. </w:t>
      </w:r>
      <w:proofErr w:type="spellStart"/>
      <w:proofErr w:type="gramStart"/>
      <w:r w:rsidR="00636E66">
        <w:rPr>
          <w:rFonts w:ascii="Times New Roman" w:hAnsi="Times New Roman" w:cs="Times New Roman"/>
          <w:b/>
          <w:sz w:val="24"/>
          <w:szCs w:val="24"/>
          <w:lang w:val="en-US"/>
        </w:rPr>
        <w:t>oktoobril</w:t>
      </w:r>
      <w:proofErr w:type="spellEnd"/>
      <w:r w:rsidR="00636E66">
        <w:rPr>
          <w:rFonts w:ascii="Times New Roman" w:hAnsi="Times New Roman" w:cs="Times New Roman"/>
          <w:b/>
          <w:sz w:val="24"/>
          <w:szCs w:val="24"/>
          <w:lang w:val="en-US"/>
        </w:rPr>
        <w:t xml:space="preserve"> </w:t>
      </w:r>
      <w:r w:rsidR="001F2EB3" w:rsidRPr="00A94020">
        <w:rPr>
          <w:rFonts w:ascii="Times New Roman" w:hAnsi="Times New Roman" w:cs="Times New Roman"/>
          <w:b/>
          <w:sz w:val="24"/>
          <w:szCs w:val="24"/>
          <w:lang w:val="en-US"/>
        </w:rPr>
        <w:t xml:space="preserve"> 202</w:t>
      </w:r>
      <w:r w:rsidR="007E2855">
        <w:rPr>
          <w:rFonts w:ascii="Times New Roman" w:hAnsi="Times New Roman" w:cs="Times New Roman"/>
          <w:b/>
          <w:sz w:val="24"/>
          <w:szCs w:val="24"/>
          <w:lang w:val="en-US"/>
        </w:rPr>
        <w:t>5</w:t>
      </w:r>
      <w:proofErr w:type="gramEnd"/>
      <w:r w:rsidRPr="00A94020">
        <w:rPr>
          <w:rFonts w:ascii="Times New Roman" w:hAnsi="Times New Roman" w:cs="Times New Roman"/>
          <w:b/>
          <w:sz w:val="24"/>
          <w:szCs w:val="24"/>
        </w:rPr>
        <w:t xml:space="preserve">. a kell </w:t>
      </w:r>
      <w:r w:rsidR="007E2855">
        <w:rPr>
          <w:rFonts w:ascii="Times New Roman" w:hAnsi="Times New Roman" w:cs="Times New Roman"/>
          <w:b/>
          <w:sz w:val="24"/>
          <w:szCs w:val="24"/>
        </w:rPr>
        <w:t>9</w:t>
      </w:r>
      <w:r w:rsidRPr="00A94020">
        <w:rPr>
          <w:rFonts w:ascii="Times New Roman" w:hAnsi="Times New Roman" w:cs="Times New Roman"/>
          <w:b/>
          <w:sz w:val="24"/>
          <w:szCs w:val="24"/>
        </w:rPr>
        <w:t>.</w:t>
      </w:r>
      <w:r w:rsidR="00E57CEF">
        <w:rPr>
          <w:rFonts w:ascii="Times New Roman" w:hAnsi="Times New Roman" w:cs="Times New Roman"/>
          <w:b/>
          <w:sz w:val="24"/>
          <w:szCs w:val="24"/>
        </w:rPr>
        <w:t>3</w:t>
      </w:r>
      <w:r w:rsidR="001B4350">
        <w:rPr>
          <w:rFonts w:ascii="Times New Roman" w:hAnsi="Times New Roman" w:cs="Times New Roman"/>
          <w:b/>
          <w:sz w:val="24"/>
          <w:szCs w:val="24"/>
        </w:rPr>
        <w:t>0</w:t>
      </w:r>
      <w:r w:rsidRPr="00A94020">
        <w:rPr>
          <w:rFonts w:ascii="Times New Roman" w:hAnsi="Times New Roman" w:cs="Times New Roman"/>
          <w:b/>
          <w:sz w:val="24"/>
          <w:szCs w:val="24"/>
        </w:rPr>
        <w:t xml:space="preserve">. </w:t>
      </w:r>
    </w:p>
    <w:p w14:paraId="408245D2" w14:textId="60BD54BD" w:rsidR="007D5A67" w:rsidRPr="00A94020" w:rsidRDefault="007D5A67" w:rsidP="00F773AE">
      <w:pPr>
        <w:tabs>
          <w:tab w:val="num" w:pos="1440"/>
        </w:tabs>
        <w:spacing w:after="0" w:line="240" w:lineRule="auto"/>
        <w:jc w:val="both"/>
        <w:rPr>
          <w:rFonts w:ascii="Times New Roman" w:hAnsi="Times New Roman" w:cs="Times New Roman"/>
          <w:b/>
          <w:sz w:val="24"/>
          <w:szCs w:val="24"/>
        </w:rPr>
      </w:pPr>
    </w:p>
    <w:p w14:paraId="6DD1B845" w14:textId="3999B223"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Pärast lepingu sõlmimist ei rahulda Hankija ühtegi pakkuja ettenägematutele asjaoludele, mitteinformeeritusele, teisiti tõlgendamisele või muule ettekäändele tuginevat pretensiooni või lisanõuet, s.h. rahalist nõuet. Küsimused ja vastused edastatakse huvitatud isikutele 3 tööpäeva jooksul. </w:t>
      </w:r>
    </w:p>
    <w:p w14:paraId="2197217C" w14:textId="1F44BFCE"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color w:val="FF0000"/>
          <w:sz w:val="24"/>
          <w:szCs w:val="24"/>
        </w:rPr>
        <w:br/>
      </w:r>
      <w:r w:rsidRPr="00A94020">
        <w:rPr>
          <w:rFonts w:ascii="Times New Roman" w:hAnsi="Times New Roman" w:cs="Times New Roman"/>
          <w:sz w:val="24"/>
          <w:szCs w:val="24"/>
        </w:rPr>
        <w:t xml:space="preserve">Pakkumuse maksumus esitatakse eurodes. </w:t>
      </w:r>
    </w:p>
    <w:p w14:paraId="2B7F04F9" w14:textId="77777777" w:rsidR="00B07C2F" w:rsidRPr="00A94020" w:rsidRDefault="00B07C2F" w:rsidP="00F773AE">
      <w:pPr>
        <w:spacing w:after="0" w:line="240" w:lineRule="auto"/>
        <w:jc w:val="both"/>
        <w:rPr>
          <w:rFonts w:ascii="Times New Roman" w:hAnsi="Times New Roman" w:cs="Times New Roman"/>
          <w:sz w:val="24"/>
          <w:szCs w:val="24"/>
        </w:rPr>
      </w:pPr>
    </w:p>
    <w:p w14:paraId="55CBABD5" w14:textId="77777777" w:rsidR="00B07C2F"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 peab olema jõus vähemalt </w:t>
      </w:r>
      <w:r w:rsidR="001517A3" w:rsidRPr="00A94020">
        <w:rPr>
          <w:rFonts w:ascii="Times New Roman" w:hAnsi="Times New Roman" w:cs="Times New Roman"/>
          <w:sz w:val="24"/>
          <w:szCs w:val="24"/>
        </w:rPr>
        <w:t>3</w:t>
      </w:r>
      <w:r w:rsidRPr="00A94020">
        <w:rPr>
          <w:rFonts w:ascii="Times New Roman" w:hAnsi="Times New Roman" w:cs="Times New Roman"/>
          <w:sz w:val="24"/>
          <w:szCs w:val="24"/>
        </w:rPr>
        <w:t xml:space="preserve">0 päeva pakkumuste esitamise tähtpäevast arvates. </w:t>
      </w:r>
    </w:p>
    <w:p w14:paraId="72FD9921" w14:textId="77777777" w:rsidR="00B07C2F" w:rsidRPr="00A94020" w:rsidRDefault="00B07C2F" w:rsidP="00F773AE">
      <w:pPr>
        <w:spacing w:after="0" w:line="240" w:lineRule="auto"/>
        <w:jc w:val="both"/>
        <w:rPr>
          <w:rFonts w:ascii="Times New Roman" w:hAnsi="Times New Roman" w:cs="Times New Roman"/>
          <w:sz w:val="24"/>
          <w:szCs w:val="24"/>
        </w:rPr>
      </w:pPr>
    </w:p>
    <w:p w14:paraId="3DEC539C" w14:textId="7196DDAA"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b/>
          <w:sz w:val="24"/>
          <w:szCs w:val="24"/>
        </w:rPr>
        <w:t xml:space="preserve">Pakkumuste avamine toimub </w:t>
      </w:r>
      <w:r w:rsidR="00636E66" w:rsidRPr="00636E66">
        <w:rPr>
          <w:rFonts w:ascii="Times New Roman" w:hAnsi="Times New Roman" w:cs="Times New Roman"/>
          <w:b/>
          <w:sz w:val="24"/>
          <w:szCs w:val="24"/>
        </w:rPr>
        <w:t>2</w:t>
      </w:r>
      <w:r w:rsidR="007E2855">
        <w:rPr>
          <w:rFonts w:ascii="Times New Roman" w:hAnsi="Times New Roman" w:cs="Times New Roman"/>
          <w:b/>
          <w:sz w:val="24"/>
          <w:szCs w:val="24"/>
        </w:rPr>
        <w:t>7</w:t>
      </w:r>
      <w:r w:rsidR="00636E66" w:rsidRPr="00636E66">
        <w:rPr>
          <w:rFonts w:ascii="Times New Roman" w:hAnsi="Times New Roman" w:cs="Times New Roman"/>
          <w:b/>
          <w:sz w:val="24"/>
          <w:szCs w:val="24"/>
        </w:rPr>
        <w:t>. oktoobril  202</w:t>
      </w:r>
      <w:r w:rsidR="007E2855">
        <w:rPr>
          <w:rFonts w:ascii="Times New Roman" w:hAnsi="Times New Roman" w:cs="Times New Roman"/>
          <w:b/>
          <w:sz w:val="24"/>
          <w:szCs w:val="24"/>
        </w:rPr>
        <w:t>5</w:t>
      </w:r>
      <w:r w:rsidR="00636E66" w:rsidRPr="00636E66">
        <w:rPr>
          <w:rFonts w:ascii="Times New Roman" w:hAnsi="Times New Roman" w:cs="Times New Roman"/>
          <w:b/>
          <w:sz w:val="24"/>
          <w:szCs w:val="24"/>
        </w:rPr>
        <w:t>. a kell</w:t>
      </w:r>
      <w:r w:rsidR="006801D4" w:rsidRPr="00C16746">
        <w:rPr>
          <w:rFonts w:ascii="Times New Roman" w:hAnsi="Times New Roman" w:cs="Times New Roman"/>
          <w:b/>
          <w:sz w:val="24"/>
          <w:szCs w:val="24"/>
          <w:lang w:val="en-US"/>
        </w:rPr>
        <w:t xml:space="preserve"> </w:t>
      </w:r>
      <w:r w:rsidR="007E2855">
        <w:rPr>
          <w:rFonts w:ascii="Times New Roman" w:hAnsi="Times New Roman" w:cs="Times New Roman"/>
          <w:b/>
          <w:sz w:val="24"/>
          <w:szCs w:val="24"/>
        </w:rPr>
        <w:t>11</w:t>
      </w:r>
      <w:r w:rsidR="00636E66" w:rsidRPr="00636E66">
        <w:rPr>
          <w:rFonts w:ascii="Times New Roman" w:hAnsi="Times New Roman" w:cs="Times New Roman"/>
          <w:b/>
          <w:sz w:val="24"/>
          <w:szCs w:val="24"/>
        </w:rPr>
        <w:t>.</w:t>
      </w:r>
      <w:r w:rsidR="00636E66">
        <w:rPr>
          <w:rFonts w:ascii="Times New Roman" w:hAnsi="Times New Roman" w:cs="Times New Roman"/>
          <w:b/>
          <w:sz w:val="24"/>
          <w:szCs w:val="24"/>
        </w:rPr>
        <w:t>0</w:t>
      </w:r>
      <w:r w:rsidR="00636E66" w:rsidRPr="00636E66">
        <w:rPr>
          <w:rFonts w:ascii="Times New Roman" w:hAnsi="Times New Roman" w:cs="Times New Roman"/>
          <w:b/>
          <w:sz w:val="24"/>
          <w:szCs w:val="24"/>
        </w:rPr>
        <w:t xml:space="preserve">0. </w:t>
      </w:r>
      <w:r w:rsidRPr="00A94020">
        <w:rPr>
          <w:rFonts w:ascii="Times New Roman" w:hAnsi="Times New Roman" w:cs="Times New Roman"/>
          <w:sz w:val="24"/>
          <w:szCs w:val="24"/>
        </w:rPr>
        <w:t xml:space="preserve">aadressil Kohtla-Järve linn, </w:t>
      </w:r>
      <w:proofErr w:type="spellStart"/>
      <w:r w:rsidRPr="00A94020">
        <w:rPr>
          <w:rFonts w:ascii="Times New Roman" w:hAnsi="Times New Roman" w:cs="Times New Roman"/>
          <w:sz w:val="24"/>
          <w:szCs w:val="24"/>
        </w:rPr>
        <w:t>Keskallee</w:t>
      </w:r>
      <w:proofErr w:type="spellEnd"/>
      <w:r w:rsidRPr="00A94020">
        <w:rPr>
          <w:rFonts w:ascii="Times New Roman" w:hAnsi="Times New Roman" w:cs="Times New Roman"/>
          <w:sz w:val="24"/>
          <w:szCs w:val="24"/>
        </w:rPr>
        <w:t xml:space="preserve"> 19, ruum 102. </w:t>
      </w:r>
    </w:p>
    <w:p w14:paraId="2E505F0A"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Pakkumuse tagatis ei ole nõutav. Alternatiivsete lahenduste esitamine ei ole lubatud. </w:t>
      </w:r>
    </w:p>
    <w:p w14:paraId="5C5AD487" w14:textId="77777777" w:rsidR="00F773AE" w:rsidRPr="00A94020" w:rsidRDefault="00F773AE" w:rsidP="00F773AE">
      <w:pPr>
        <w:spacing w:after="0" w:line="240" w:lineRule="auto"/>
        <w:jc w:val="both"/>
        <w:rPr>
          <w:rFonts w:ascii="Times New Roman" w:hAnsi="Times New Roman" w:cs="Times New Roman"/>
          <w:sz w:val="24"/>
          <w:szCs w:val="24"/>
        </w:rPr>
      </w:pPr>
    </w:p>
    <w:p w14:paraId="23982D57" w14:textId="4D54E590"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Hankija jätab endale õiguse lükata esitatud pakkumused tagasi, kui kõikide pakkumuste maksumused ületavad hankelepingu eeldatava maksumuse või Hankija majanduslikud võimalused.</w:t>
      </w:r>
    </w:p>
    <w:p w14:paraId="20102478" w14:textId="77777777" w:rsidR="00F773AE" w:rsidRPr="00A94020" w:rsidRDefault="00F773AE" w:rsidP="00F773AE">
      <w:pPr>
        <w:spacing w:after="0" w:line="240" w:lineRule="auto"/>
        <w:jc w:val="both"/>
        <w:rPr>
          <w:rFonts w:ascii="Times New Roman" w:hAnsi="Times New Roman" w:cs="Times New Roman"/>
          <w:sz w:val="24"/>
          <w:szCs w:val="24"/>
        </w:rPr>
      </w:pPr>
    </w:p>
    <w:p w14:paraId="2653DC79" w14:textId="4CF79B68" w:rsidR="00F773AE" w:rsidRPr="00A94020" w:rsidRDefault="00F773AE" w:rsidP="00F773AE">
      <w:pPr>
        <w:spacing w:after="0" w:line="240" w:lineRule="auto"/>
        <w:jc w:val="both"/>
        <w:rPr>
          <w:rFonts w:ascii="Times New Roman" w:hAnsi="Times New Roman" w:cs="Times New Roman"/>
          <w:sz w:val="24"/>
          <w:szCs w:val="24"/>
        </w:rPr>
      </w:pPr>
    </w:p>
    <w:p w14:paraId="0070007D" w14:textId="77777777" w:rsidR="00B644CE" w:rsidRPr="00A94020" w:rsidRDefault="00B644CE" w:rsidP="0016799B">
      <w:pPr>
        <w:spacing w:after="0" w:line="360" w:lineRule="auto"/>
        <w:rPr>
          <w:rFonts w:ascii="Times New Roman" w:hAnsi="Times New Roman" w:cs="Times New Roman"/>
          <w:sz w:val="24"/>
          <w:szCs w:val="24"/>
        </w:rPr>
      </w:pPr>
    </w:p>
    <w:sectPr w:rsidR="00B644CE" w:rsidRPr="00A94020" w:rsidSect="00F65887">
      <w:pgSz w:w="11906" w:h="16838"/>
      <w:pgMar w:top="1418"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800"/>
        </w:tabs>
      </w:pPr>
    </w:lvl>
    <w:lvl w:ilvl="5">
      <w:start w:val="1"/>
      <w:numFmt w:val="decimal"/>
      <w:lvlText w:val="%1.%2.%3.%4.%5.%6"/>
      <w:lvlJc w:val="left"/>
      <w:pPr>
        <w:tabs>
          <w:tab w:val="num" w:pos="2160"/>
        </w:tabs>
      </w:pPr>
    </w:lvl>
    <w:lvl w:ilvl="6">
      <w:start w:val="1"/>
      <w:numFmt w:val="decimal"/>
      <w:lvlText w:val="%1.%2.%3.%4.%5.%6.%7"/>
      <w:lvlJc w:val="left"/>
      <w:pPr>
        <w:tabs>
          <w:tab w:val="num" w:pos="2160"/>
        </w:tabs>
      </w:pPr>
    </w:lvl>
    <w:lvl w:ilvl="7">
      <w:start w:val="1"/>
      <w:numFmt w:val="decimal"/>
      <w:lvlText w:val="%1.%2.%3.%4.%5.%6.%7.%8"/>
      <w:lvlJc w:val="left"/>
      <w:pPr>
        <w:tabs>
          <w:tab w:val="num" w:pos="2520"/>
        </w:tabs>
      </w:pPr>
    </w:lvl>
    <w:lvl w:ilvl="8">
      <w:start w:val="1"/>
      <w:numFmt w:val="decimal"/>
      <w:lvlText w:val="%1.%2.%3.%4.%5.%6.%7.%8.%9"/>
      <w:lvlJc w:val="left"/>
      <w:pPr>
        <w:tabs>
          <w:tab w:val="num" w:pos="2880"/>
        </w:tabs>
      </w:pPr>
    </w:lvl>
  </w:abstractNum>
  <w:abstractNum w:abstractNumId="1" w15:restartNumberingAfterBreak="0">
    <w:nsid w:val="037B441E"/>
    <w:multiLevelType w:val="multilevel"/>
    <w:tmpl w:val="C9901414"/>
    <w:lvl w:ilvl="0">
      <w:start w:val="5"/>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F735DAC"/>
    <w:multiLevelType w:val="hybridMultilevel"/>
    <w:tmpl w:val="EB00D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53882"/>
    <w:multiLevelType w:val="multilevel"/>
    <w:tmpl w:val="00621A8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605B6"/>
    <w:multiLevelType w:val="hybridMultilevel"/>
    <w:tmpl w:val="AC64F20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E8E6A59"/>
    <w:multiLevelType w:val="hybridMultilevel"/>
    <w:tmpl w:val="8A1269D6"/>
    <w:lvl w:ilvl="0" w:tplc="68FA9D3C">
      <w:start w:val="2"/>
      <w:numFmt w:val="decimal"/>
      <w:lvlText w:val="%1."/>
      <w:lvlJc w:val="left"/>
      <w:pPr>
        <w:ind w:left="720" w:hanging="360"/>
      </w:pPr>
      <w:rPr>
        <w:rFonts w:hint="default"/>
        <w:color w:val="33333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E630A2"/>
    <w:multiLevelType w:val="multilevel"/>
    <w:tmpl w:val="5AFCE16A"/>
    <w:lvl w:ilvl="0">
      <w:start w:val="1"/>
      <w:numFmt w:val="decimal"/>
      <w:pStyle w:val="NormalVerdana"/>
      <w:lvlText w:val="%1."/>
      <w:lvlJc w:val="left"/>
      <w:pPr>
        <w:ind w:left="720" w:hanging="360"/>
      </w:pPr>
      <w:rPr>
        <w:rFonts w:hint="default"/>
      </w:rPr>
    </w:lvl>
    <w:lvl w:ilvl="1">
      <w:start w:val="1"/>
      <w:numFmt w:val="decimal"/>
      <w:pStyle w:val="BodyText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551822"/>
    <w:multiLevelType w:val="hybridMultilevel"/>
    <w:tmpl w:val="954C0218"/>
    <w:lvl w:ilvl="0" w:tplc="F598656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61F73"/>
    <w:multiLevelType w:val="hybridMultilevel"/>
    <w:tmpl w:val="BAF61DC8"/>
    <w:lvl w:ilvl="0" w:tplc="04250001">
      <w:start w:val="1"/>
      <w:numFmt w:val="bullet"/>
      <w:lvlText w:val=""/>
      <w:lvlJc w:val="left"/>
      <w:pPr>
        <w:ind w:left="1500" w:hanging="360"/>
      </w:pPr>
      <w:rPr>
        <w:rFonts w:ascii="Symbol" w:hAnsi="Symbol" w:hint="default"/>
      </w:rPr>
    </w:lvl>
    <w:lvl w:ilvl="1" w:tplc="04250003" w:tentative="1">
      <w:start w:val="1"/>
      <w:numFmt w:val="bullet"/>
      <w:lvlText w:val="o"/>
      <w:lvlJc w:val="left"/>
      <w:pPr>
        <w:ind w:left="2220" w:hanging="360"/>
      </w:pPr>
      <w:rPr>
        <w:rFonts w:ascii="Courier New" w:hAnsi="Courier New" w:cs="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cs="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cs="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9" w15:restartNumberingAfterBreak="0">
    <w:nsid w:val="3DFC38C2"/>
    <w:multiLevelType w:val="hybridMultilevel"/>
    <w:tmpl w:val="6B76F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77B7CE7"/>
    <w:multiLevelType w:val="hybridMultilevel"/>
    <w:tmpl w:val="F7E8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97D6E"/>
    <w:multiLevelType w:val="hybridMultilevel"/>
    <w:tmpl w:val="46BE3CF2"/>
    <w:lvl w:ilvl="0" w:tplc="AFAE1322">
      <w:start w:val="2"/>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23C12B3"/>
    <w:multiLevelType w:val="hybridMultilevel"/>
    <w:tmpl w:val="42169530"/>
    <w:lvl w:ilvl="0" w:tplc="04250001">
      <w:start w:val="1"/>
      <w:numFmt w:val="bullet"/>
      <w:lvlText w:val=""/>
      <w:lvlJc w:val="left"/>
      <w:pPr>
        <w:ind w:left="144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3" w15:restartNumberingAfterBreak="0">
    <w:nsid w:val="5B10399C"/>
    <w:multiLevelType w:val="hybridMultilevel"/>
    <w:tmpl w:val="BB74FFC4"/>
    <w:lvl w:ilvl="0" w:tplc="0425000F">
      <w:start w:val="1"/>
      <w:numFmt w:val="decimal"/>
      <w:lvlText w:val="%1."/>
      <w:lvlJc w:val="left"/>
      <w:pPr>
        <w:ind w:left="644" w:hanging="360"/>
      </w:pPr>
    </w:lvl>
    <w:lvl w:ilvl="1" w:tplc="04250019">
      <w:start w:val="1"/>
      <w:numFmt w:val="decimal"/>
      <w:lvlText w:val="%2."/>
      <w:lvlJc w:val="left"/>
      <w:pPr>
        <w:tabs>
          <w:tab w:val="num" w:pos="1080"/>
        </w:tabs>
        <w:ind w:left="1080" w:hanging="360"/>
      </w:pPr>
    </w:lvl>
    <w:lvl w:ilvl="2" w:tplc="0425001B">
      <w:start w:val="1"/>
      <w:numFmt w:val="decimal"/>
      <w:lvlText w:val="%3."/>
      <w:lvlJc w:val="left"/>
      <w:pPr>
        <w:tabs>
          <w:tab w:val="num" w:pos="1800"/>
        </w:tabs>
        <w:ind w:left="1800" w:hanging="360"/>
      </w:pPr>
    </w:lvl>
    <w:lvl w:ilvl="3" w:tplc="0425000F">
      <w:start w:val="1"/>
      <w:numFmt w:val="decimal"/>
      <w:lvlText w:val="%4."/>
      <w:lvlJc w:val="left"/>
      <w:pPr>
        <w:tabs>
          <w:tab w:val="num" w:pos="2520"/>
        </w:tabs>
        <w:ind w:left="2520" w:hanging="360"/>
      </w:pPr>
    </w:lvl>
    <w:lvl w:ilvl="4" w:tplc="04250019">
      <w:start w:val="1"/>
      <w:numFmt w:val="decimal"/>
      <w:lvlText w:val="%5."/>
      <w:lvlJc w:val="left"/>
      <w:pPr>
        <w:tabs>
          <w:tab w:val="num" w:pos="3240"/>
        </w:tabs>
        <w:ind w:left="3240" w:hanging="360"/>
      </w:pPr>
    </w:lvl>
    <w:lvl w:ilvl="5" w:tplc="0425001B">
      <w:start w:val="1"/>
      <w:numFmt w:val="decimal"/>
      <w:lvlText w:val="%6."/>
      <w:lvlJc w:val="left"/>
      <w:pPr>
        <w:tabs>
          <w:tab w:val="num" w:pos="3960"/>
        </w:tabs>
        <w:ind w:left="3960" w:hanging="360"/>
      </w:pPr>
    </w:lvl>
    <w:lvl w:ilvl="6" w:tplc="0425000F">
      <w:start w:val="1"/>
      <w:numFmt w:val="decimal"/>
      <w:lvlText w:val="%7."/>
      <w:lvlJc w:val="left"/>
      <w:pPr>
        <w:tabs>
          <w:tab w:val="num" w:pos="4680"/>
        </w:tabs>
        <w:ind w:left="4680" w:hanging="360"/>
      </w:pPr>
    </w:lvl>
    <w:lvl w:ilvl="7" w:tplc="04250019">
      <w:start w:val="1"/>
      <w:numFmt w:val="decimal"/>
      <w:lvlText w:val="%8."/>
      <w:lvlJc w:val="left"/>
      <w:pPr>
        <w:tabs>
          <w:tab w:val="num" w:pos="5400"/>
        </w:tabs>
        <w:ind w:left="5400" w:hanging="360"/>
      </w:pPr>
    </w:lvl>
    <w:lvl w:ilvl="8" w:tplc="0425001B">
      <w:start w:val="1"/>
      <w:numFmt w:val="decimal"/>
      <w:lvlText w:val="%9."/>
      <w:lvlJc w:val="left"/>
      <w:pPr>
        <w:tabs>
          <w:tab w:val="num" w:pos="6120"/>
        </w:tabs>
        <w:ind w:left="6120" w:hanging="360"/>
      </w:pPr>
    </w:lvl>
  </w:abstractNum>
  <w:abstractNum w:abstractNumId="14" w15:restartNumberingAfterBreak="0">
    <w:nsid w:val="5F7E3FF9"/>
    <w:multiLevelType w:val="multilevel"/>
    <w:tmpl w:val="42CA98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50252D9"/>
    <w:multiLevelType w:val="multilevel"/>
    <w:tmpl w:val="9B92AA1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B739A8"/>
    <w:multiLevelType w:val="hybridMultilevel"/>
    <w:tmpl w:val="F904DA44"/>
    <w:lvl w:ilvl="0" w:tplc="2146F71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7C6903"/>
    <w:multiLevelType w:val="hybridMultilevel"/>
    <w:tmpl w:val="B184870C"/>
    <w:lvl w:ilvl="0" w:tplc="496E64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DD47EB"/>
    <w:multiLevelType w:val="multilevel"/>
    <w:tmpl w:val="A1F607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AD2A26"/>
    <w:multiLevelType w:val="multilevel"/>
    <w:tmpl w:val="41E090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C4419C4"/>
    <w:multiLevelType w:val="hybridMultilevel"/>
    <w:tmpl w:val="AD0E728C"/>
    <w:lvl w:ilvl="0" w:tplc="04250001">
      <w:start w:val="1"/>
      <w:numFmt w:val="bullet"/>
      <w:lvlText w:val=""/>
      <w:lvlJc w:val="left"/>
      <w:pPr>
        <w:ind w:left="1457" w:hanging="360"/>
      </w:pPr>
      <w:rPr>
        <w:rFonts w:ascii="Symbol" w:hAnsi="Symbol" w:hint="default"/>
      </w:rPr>
    </w:lvl>
    <w:lvl w:ilvl="1" w:tplc="04250003" w:tentative="1">
      <w:start w:val="1"/>
      <w:numFmt w:val="bullet"/>
      <w:lvlText w:val="o"/>
      <w:lvlJc w:val="left"/>
      <w:pPr>
        <w:ind w:left="2177" w:hanging="360"/>
      </w:pPr>
      <w:rPr>
        <w:rFonts w:ascii="Courier New" w:hAnsi="Courier New" w:cs="Courier New" w:hint="default"/>
      </w:rPr>
    </w:lvl>
    <w:lvl w:ilvl="2" w:tplc="04250005" w:tentative="1">
      <w:start w:val="1"/>
      <w:numFmt w:val="bullet"/>
      <w:lvlText w:val=""/>
      <w:lvlJc w:val="left"/>
      <w:pPr>
        <w:ind w:left="2897" w:hanging="360"/>
      </w:pPr>
      <w:rPr>
        <w:rFonts w:ascii="Wingdings" w:hAnsi="Wingdings" w:hint="default"/>
      </w:rPr>
    </w:lvl>
    <w:lvl w:ilvl="3" w:tplc="04250001" w:tentative="1">
      <w:start w:val="1"/>
      <w:numFmt w:val="bullet"/>
      <w:lvlText w:val=""/>
      <w:lvlJc w:val="left"/>
      <w:pPr>
        <w:ind w:left="3617" w:hanging="360"/>
      </w:pPr>
      <w:rPr>
        <w:rFonts w:ascii="Symbol" w:hAnsi="Symbol" w:hint="default"/>
      </w:rPr>
    </w:lvl>
    <w:lvl w:ilvl="4" w:tplc="04250003" w:tentative="1">
      <w:start w:val="1"/>
      <w:numFmt w:val="bullet"/>
      <w:lvlText w:val="o"/>
      <w:lvlJc w:val="left"/>
      <w:pPr>
        <w:ind w:left="4337" w:hanging="360"/>
      </w:pPr>
      <w:rPr>
        <w:rFonts w:ascii="Courier New" w:hAnsi="Courier New" w:cs="Courier New" w:hint="default"/>
      </w:rPr>
    </w:lvl>
    <w:lvl w:ilvl="5" w:tplc="04250005" w:tentative="1">
      <w:start w:val="1"/>
      <w:numFmt w:val="bullet"/>
      <w:lvlText w:val=""/>
      <w:lvlJc w:val="left"/>
      <w:pPr>
        <w:ind w:left="5057" w:hanging="360"/>
      </w:pPr>
      <w:rPr>
        <w:rFonts w:ascii="Wingdings" w:hAnsi="Wingdings" w:hint="default"/>
      </w:rPr>
    </w:lvl>
    <w:lvl w:ilvl="6" w:tplc="04250001" w:tentative="1">
      <w:start w:val="1"/>
      <w:numFmt w:val="bullet"/>
      <w:lvlText w:val=""/>
      <w:lvlJc w:val="left"/>
      <w:pPr>
        <w:ind w:left="5777" w:hanging="360"/>
      </w:pPr>
      <w:rPr>
        <w:rFonts w:ascii="Symbol" w:hAnsi="Symbol" w:hint="default"/>
      </w:rPr>
    </w:lvl>
    <w:lvl w:ilvl="7" w:tplc="04250003" w:tentative="1">
      <w:start w:val="1"/>
      <w:numFmt w:val="bullet"/>
      <w:lvlText w:val="o"/>
      <w:lvlJc w:val="left"/>
      <w:pPr>
        <w:ind w:left="6497" w:hanging="360"/>
      </w:pPr>
      <w:rPr>
        <w:rFonts w:ascii="Courier New" w:hAnsi="Courier New" w:cs="Courier New" w:hint="default"/>
      </w:rPr>
    </w:lvl>
    <w:lvl w:ilvl="8" w:tplc="04250005" w:tentative="1">
      <w:start w:val="1"/>
      <w:numFmt w:val="bullet"/>
      <w:lvlText w:val=""/>
      <w:lvlJc w:val="left"/>
      <w:pPr>
        <w:ind w:left="7217" w:hanging="360"/>
      </w:pPr>
      <w:rPr>
        <w:rFonts w:ascii="Wingdings" w:hAnsi="Wingdings" w:hint="default"/>
      </w:rPr>
    </w:lvl>
  </w:abstractNum>
  <w:num w:numId="1" w16cid:durableId="101916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084107">
    <w:abstractNumId w:val="14"/>
  </w:num>
  <w:num w:numId="3" w16cid:durableId="1384207026">
    <w:abstractNumId w:val="5"/>
  </w:num>
  <w:num w:numId="4" w16cid:durableId="1298801328">
    <w:abstractNumId w:val="15"/>
  </w:num>
  <w:num w:numId="5" w16cid:durableId="1989825619">
    <w:abstractNumId w:val="6"/>
  </w:num>
  <w:num w:numId="6" w16cid:durableId="1464082316">
    <w:abstractNumId w:val="18"/>
  </w:num>
  <w:num w:numId="7" w16cid:durableId="1466653458">
    <w:abstractNumId w:val="11"/>
  </w:num>
  <w:num w:numId="8" w16cid:durableId="1931502593">
    <w:abstractNumId w:val="9"/>
  </w:num>
  <w:num w:numId="9" w16cid:durableId="464742317">
    <w:abstractNumId w:val="0"/>
  </w:num>
  <w:num w:numId="10" w16cid:durableId="1019505646">
    <w:abstractNumId w:val="19"/>
  </w:num>
  <w:num w:numId="11" w16cid:durableId="1966276996">
    <w:abstractNumId w:val="4"/>
  </w:num>
  <w:num w:numId="12" w16cid:durableId="1191721961">
    <w:abstractNumId w:val="3"/>
  </w:num>
  <w:num w:numId="13" w16cid:durableId="3820720">
    <w:abstractNumId w:val="20"/>
  </w:num>
  <w:num w:numId="14" w16cid:durableId="402919496">
    <w:abstractNumId w:val="8"/>
  </w:num>
  <w:num w:numId="15" w16cid:durableId="512308890">
    <w:abstractNumId w:val="7"/>
  </w:num>
  <w:num w:numId="16" w16cid:durableId="85544284">
    <w:abstractNumId w:val="16"/>
  </w:num>
  <w:num w:numId="17" w16cid:durableId="845703932">
    <w:abstractNumId w:val="17"/>
  </w:num>
  <w:num w:numId="18" w16cid:durableId="1399205191">
    <w:abstractNumId w:val="2"/>
  </w:num>
  <w:num w:numId="19" w16cid:durableId="586771059">
    <w:abstractNumId w:val="1"/>
  </w:num>
  <w:num w:numId="20" w16cid:durableId="2740936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1015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381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DC"/>
    <w:rsid w:val="000214E2"/>
    <w:rsid w:val="00037880"/>
    <w:rsid w:val="00063A56"/>
    <w:rsid w:val="00110691"/>
    <w:rsid w:val="001517A3"/>
    <w:rsid w:val="00165AC2"/>
    <w:rsid w:val="0016799B"/>
    <w:rsid w:val="00183DB6"/>
    <w:rsid w:val="001A5542"/>
    <w:rsid w:val="001B4350"/>
    <w:rsid w:val="001F2EB3"/>
    <w:rsid w:val="0022772E"/>
    <w:rsid w:val="0023791E"/>
    <w:rsid w:val="00241025"/>
    <w:rsid w:val="00290584"/>
    <w:rsid w:val="00336609"/>
    <w:rsid w:val="003C2950"/>
    <w:rsid w:val="003D1436"/>
    <w:rsid w:val="004167A2"/>
    <w:rsid w:val="00487F95"/>
    <w:rsid w:val="004D05EB"/>
    <w:rsid w:val="00506009"/>
    <w:rsid w:val="005135F5"/>
    <w:rsid w:val="005270B6"/>
    <w:rsid w:val="00563575"/>
    <w:rsid w:val="00591968"/>
    <w:rsid w:val="005A5B5F"/>
    <w:rsid w:val="005C2493"/>
    <w:rsid w:val="005E6170"/>
    <w:rsid w:val="006364A9"/>
    <w:rsid w:val="00636E66"/>
    <w:rsid w:val="0064721D"/>
    <w:rsid w:val="006801D4"/>
    <w:rsid w:val="006A69D7"/>
    <w:rsid w:val="006B2C57"/>
    <w:rsid w:val="006B57AD"/>
    <w:rsid w:val="006C693D"/>
    <w:rsid w:val="00707E1B"/>
    <w:rsid w:val="007154C6"/>
    <w:rsid w:val="007D5A67"/>
    <w:rsid w:val="007E2855"/>
    <w:rsid w:val="007F7754"/>
    <w:rsid w:val="00871161"/>
    <w:rsid w:val="008C7291"/>
    <w:rsid w:val="008D108A"/>
    <w:rsid w:val="008E0004"/>
    <w:rsid w:val="00905BE8"/>
    <w:rsid w:val="00933B80"/>
    <w:rsid w:val="00946092"/>
    <w:rsid w:val="0095122C"/>
    <w:rsid w:val="009B7D82"/>
    <w:rsid w:val="00A4380E"/>
    <w:rsid w:val="00A86FE5"/>
    <w:rsid w:val="00A94020"/>
    <w:rsid w:val="00AA07DD"/>
    <w:rsid w:val="00AA47E1"/>
    <w:rsid w:val="00AF5FA4"/>
    <w:rsid w:val="00AF62CE"/>
    <w:rsid w:val="00B0170D"/>
    <w:rsid w:val="00B07C2F"/>
    <w:rsid w:val="00B15F59"/>
    <w:rsid w:val="00B31589"/>
    <w:rsid w:val="00B644CE"/>
    <w:rsid w:val="00B773D0"/>
    <w:rsid w:val="00B862E6"/>
    <w:rsid w:val="00BC0AAA"/>
    <w:rsid w:val="00BF3FDC"/>
    <w:rsid w:val="00C16746"/>
    <w:rsid w:val="00C17A72"/>
    <w:rsid w:val="00C25D67"/>
    <w:rsid w:val="00C30460"/>
    <w:rsid w:val="00C437E5"/>
    <w:rsid w:val="00C57FAC"/>
    <w:rsid w:val="00D15BB9"/>
    <w:rsid w:val="00DA16FE"/>
    <w:rsid w:val="00DA1884"/>
    <w:rsid w:val="00DB2FD8"/>
    <w:rsid w:val="00E57CEF"/>
    <w:rsid w:val="00E65D3D"/>
    <w:rsid w:val="00E701BC"/>
    <w:rsid w:val="00E87B6B"/>
    <w:rsid w:val="00EF765A"/>
    <w:rsid w:val="00F02310"/>
    <w:rsid w:val="00F03199"/>
    <w:rsid w:val="00F217B7"/>
    <w:rsid w:val="00F248F3"/>
    <w:rsid w:val="00F305B7"/>
    <w:rsid w:val="00F65887"/>
    <w:rsid w:val="00F703C4"/>
    <w:rsid w:val="00F773AE"/>
    <w:rsid w:val="00F91352"/>
    <w:rsid w:val="00FF3FEB"/>
    <w:rsid w:val="00FF44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295E"/>
  <w15:docId w15:val="{9A5FF7F5-988E-4BF2-A00D-44851F5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57"/>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FDC"/>
    <w:rPr>
      <w:color w:val="0000FF"/>
      <w:u w:val="single"/>
    </w:rPr>
  </w:style>
  <w:style w:type="character" w:styleId="Strong">
    <w:name w:val="Strong"/>
    <w:basedOn w:val="DefaultParagraphFont"/>
    <w:uiPriority w:val="22"/>
    <w:qFormat/>
    <w:rsid w:val="0064721D"/>
    <w:rPr>
      <w:b/>
      <w:bCs/>
    </w:rPr>
  </w:style>
  <w:style w:type="paragraph" w:styleId="ListParagraph">
    <w:name w:val="List Paragraph"/>
    <w:basedOn w:val="Normal"/>
    <w:uiPriority w:val="34"/>
    <w:qFormat/>
    <w:rsid w:val="005135F5"/>
    <w:pPr>
      <w:ind w:left="720"/>
      <w:contextualSpacing/>
    </w:pPr>
    <w:rPr>
      <w:rFonts w:ascii="Calibri" w:eastAsia="Calibri" w:hAnsi="Calibri" w:cs="Times New Roman"/>
    </w:rPr>
  </w:style>
  <w:style w:type="paragraph" w:customStyle="1" w:styleId="mso">
    <w:name w:val="mso"/>
    <w:basedOn w:val="Normal"/>
    <w:rsid w:val="005135F5"/>
    <w:pPr>
      <w:spacing w:before="100" w:beforeAutospacing="1" w:after="100" w:afterAutospacing="1" w:line="240" w:lineRule="auto"/>
    </w:pPr>
    <w:rPr>
      <w:rFonts w:ascii="Arial" w:eastAsia="Times New Roman" w:hAnsi="Arial" w:cs="Arial"/>
      <w:color w:val="333333"/>
      <w:sz w:val="18"/>
      <w:szCs w:val="18"/>
    </w:rPr>
  </w:style>
  <w:style w:type="paragraph" w:customStyle="1" w:styleId="Default">
    <w:name w:val="Default"/>
    <w:rsid w:val="00B644CE"/>
    <w:pPr>
      <w:autoSpaceDE w:val="0"/>
      <w:autoSpaceDN w:val="0"/>
      <w:adjustRightInd w:val="0"/>
      <w:spacing w:after="0" w:line="240" w:lineRule="auto"/>
    </w:pPr>
    <w:rPr>
      <w:rFonts w:ascii="Times New Roman" w:hAnsi="Times New Roman" w:cs="Times New Roman"/>
      <w:color w:val="000000"/>
      <w:sz w:val="24"/>
      <w:szCs w:val="24"/>
      <w:lang w:val="et-EE"/>
    </w:rPr>
  </w:style>
  <w:style w:type="table" w:styleId="TableGrid">
    <w:name w:val="Table Grid"/>
    <w:basedOn w:val="TableNormal"/>
    <w:uiPriority w:val="59"/>
    <w:rsid w:val="00B644CE"/>
    <w:pPr>
      <w:spacing w:after="0" w:line="240" w:lineRule="auto"/>
      <w:jc w:val="both"/>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73AE"/>
    <w:pPr>
      <w:numPr>
        <w:ilvl w:val="1"/>
        <w:numId w:val="5"/>
      </w:numPr>
      <w:tabs>
        <w:tab w:val="num" w:pos="851"/>
      </w:tabs>
      <w:spacing w:after="0" w:line="240" w:lineRule="auto"/>
      <w:ind w:left="851" w:hanging="851"/>
      <w:jc w:val="both"/>
    </w:pPr>
    <w:rPr>
      <w:rFonts w:ascii="Times New Roman" w:eastAsia="MS Mincho" w:hAnsi="Times New Roman" w:cs="Times New Roman"/>
      <w:sz w:val="24"/>
      <w:szCs w:val="20"/>
    </w:rPr>
  </w:style>
  <w:style w:type="character" w:customStyle="1" w:styleId="BodyText2Char">
    <w:name w:val="Body Text 2 Char"/>
    <w:basedOn w:val="DefaultParagraphFont"/>
    <w:link w:val="BodyText2"/>
    <w:rsid w:val="00F773AE"/>
    <w:rPr>
      <w:rFonts w:ascii="Times New Roman" w:eastAsia="MS Mincho" w:hAnsi="Times New Roman" w:cs="Times New Roman"/>
      <w:sz w:val="24"/>
      <w:szCs w:val="20"/>
      <w:lang w:val="et-EE"/>
    </w:rPr>
  </w:style>
  <w:style w:type="character" w:customStyle="1" w:styleId="WW8Num6z0">
    <w:name w:val="WW8Num6z0"/>
    <w:rsid w:val="00506009"/>
    <w:rPr>
      <w:rFonts w:ascii="Symbol" w:hAnsi="Symbol"/>
    </w:rPr>
  </w:style>
  <w:style w:type="paragraph" w:customStyle="1" w:styleId="NormalVerdana">
    <w:name w:val="Normal + Verdana"/>
    <w:basedOn w:val="Normal"/>
    <w:rsid w:val="00506009"/>
    <w:pPr>
      <w:numPr>
        <w:numId w:val="5"/>
      </w:numPr>
      <w:suppressAutoHyphens/>
      <w:spacing w:after="0" w:line="240" w:lineRule="auto"/>
      <w:ind w:left="-720"/>
      <w:jc w:val="both"/>
    </w:pPr>
    <w:rPr>
      <w:rFonts w:ascii="Verdana" w:eastAsia="Times New Roman" w:hAnsi="Verdana" w:cs="Times New Roman"/>
      <w:sz w:val="20"/>
      <w:szCs w:val="27"/>
      <w:u w:val="single"/>
      <w:lang w:eastAsia="ar-SA"/>
    </w:rPr>
  </w:style>
  <w:style w:type="paragraph" w:styleId="NoSpacing">
    <w:name w:val="No Spacing"/>
    <w:qFormat/>
    <w:rsid w:val="00506009"/>
    <w:pPr>
      <w:suppressAutoHyphens/>
      <w:spacing w:after="0"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igihanked@kjlv.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E92BB-0DAE-4237-A5B1-48E0D6D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Samsonova</dc:creator>
  <cp:lastModifiedBy>Mihhail Tammearu</cp:lastModifiedBy>
  <cp:revision>2</cp:revision>
  <cp:lastPrinted>2022-09-12T07:43:00Z</cp:lastPrinted>
  <dcterms:created xsi:type="dcterms:W3CDTF">2025-10-17T08:59:00Z</dcterms:created>
  <dcterms:modified xsi:type="dcterms:W3CDTF">2025-10-17T08:59:00Z</dcterms:modified>
</cp:coreProperties>
</file>