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A6361" w14:textId="77777777" w:rsidR="001506B5" w:rsidRPr="008705A4" w:rsidRDefault="001506B5" w:rsidP="001506B5">
      <w:pPr>
        <w:spacing w:before="100" w:beforeAutospacing="1" w:after="100" w:afterAutospacing="1" w:line="240" w:lineRule="auto"/>
        <w:outlineLvl w:val="0"/>
        <w:rPr>
          <w:rFonts w:ascii="Times New Roman" w:eastAsia="Times New Roman" w:hAnsi="Times New Roman" w:cs="Times New Roman"/>
          <w:b/>
          <w:bCs/>
          <w:kern w:val="36"/>
          <w:sz w:val="24"/>
          <w:szCs w:val="24"/>
          <w:lang w:eastAsia="et-EE"/>
          <w14:ligatures w14:val="none"/>
        </w:rPr>
      </w:pPr>
      <w:r w:rsidRPr="008705A4">
        <w:rPr>
          <w:rFonts w:ascii="Times New Roman" w:eastAsia="Times New Roman" w:hAnsi="Times New Roman" w:cs="Times New Roman"/>
          <w:b/>
          <w:bCs/>
          <w:kern w:val="36"/>
          <w:sz w:val="24"/>
          <w:szCs w:val="24"/>
          <w:lang w:eastAsia="et-EE"/>
          <w14:ligatures w14:val="none"/>
        </w:rPr>
        <w:t>TEHNILINE KIRJELDUS</w:t>
      </w:r>
    </w:p>
    <w:p w14:paraId="17B33870"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1. Territooriumi iseloomustus</w:t>
      </w:r>
    </w:p>
    <w:p w14:paraId="5188EAA9" w14:textId="0301CB2D" w:rsidR="001506B5" w:rsidRPr="008705A4" w:rsidRDefault="001506B5" w:rsidP="001506B5">
      <w:p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Kohtla-Järve Oru tiik asub Kohtla-Järve linnas, Oru linnaosas, Oru Park kinnistul (katastritunnus: 32201:001:0612). Tegemist on tehisveekoguga, mille pindala on ligikaudu 0,25 ha. Tiigi vahetusläheduses asub saar, mida ümbritseb kraav, </w:t>
      </w:r>
      <w:r w:rsidR="00EC1F86">
        <w:rPr>
          <w:rFonts w:ascii="Times New Roman" w:eastAsia="Times New Roman" w:hAnsi="Times New Roman" w:cs="Times New Roman"/>
          <w:kern w:val="0"/>
          <w:sz w:val="24"/>
          <w:szCs w:val="24"/>
          <w:lang w:eastAsia="et-EE"/>
          <w14:ligatures w14:val="none"/>
        </w:rPr>
        <w:t xml:space="preserve">mida soovitakse ühendada </w:t>
      </w:r>
      <w:r w:rsidRPr="008705A4">
        <w:rPr>
          <w:rFonts w:ascii="Times New Roman" w:eastAsia="Times New Roman" w:hAnsi="Times New Roman" w:cs="Times New Roman"/>
          <w:kern w:val="0"/>
          <w:sz w:val="24"/>
          <w:szCs w:val="24"/>
          <w:lang w:eastAsia="et-EE"/>
          <w14:ligatures w14:val="none"/>
        </w:rPr>
        <w:t>tiigiga. (Asukoht ja olemasoleva olukorra pildid lisa</w:t>
      </w:r>
      <w:r w:rsidR="00A0591A">
        <w:rPr>
          <w:rFonts w:ascii="Times New Roman" w:eastAsia="Times New Roman" w:hAnsi="Times New Roman" w:cs="Times New Roman"/>
          <w:kern w:val="0"/>
          <w:sz w:val="24"/>
          <w:szCs w:val="24"/>
          <w:lang w:eastAsia="et-EE"/>
          <w14:ligatures w14:val="none"/>
        </w:rPr>
        <w:t>tud</w:t>
      </w:r>
      <w:r w:rsidRPr="008705A4">
        <w:rPr>
          <w:rFonts w:ascii="Times New Roman" w:eastAsia="Times New Roman" w:hAnsi="Times New Roman" w:cs="Times New Roman"/>
          <w:kern w:val="0"/>
          <w:sz w:val="24"/>
          <w:szCs w:val="24"/>
          <w:lang w:eastAsia="et-EE"/>
          <w14:ligatures w14:val="none"/>
        </w:rPr>
        <w:t>)</w:t>
      </w:r>
    </w:p>
    <w:p w14:paraId="77F50B63" w14:textId="2E18E26C" w:rsidR="00671CD1" w:rsidRPr="008705A4" w:rsidRDefault="00671CD1" w:rsidP="001506B5">
      <w:pPr>
        <w:spacing w:before="100" w:beforeAutospacing="1" w:after="100" w:afterAutospacing="1" w:line="240" w:lineRule="auto"/>
        <w:outlineLvl w:val="1"/>
        <w:rPr>
          <w:rFonts w:ascii="Times New Roman" w:hAnsi="Times New Roman" w:cs="Times New Roman"/>
          <w:sz w:val="24"/>
          <w:szCs w:val="24"/>
        </w:rPr>
      </w:pPr>
      <w:r w:rsidRPr="008705A4">
        <w:rPr>
          <w:rFonts w:ascii="Times New Roman" w:hAnsi="Times New Roman" w:cs="Times New Roman"/>
          <w:sz w:val="24"/>
          <w:szCs w:val="24"/>
        </w:rPr>
        <w:t xml:space="preserve">Saarel asub kohalike elanike algatusel rajatud puhkeala, kuhu kuuluvad varjualune, kiik, lauad, toolid ja lõkkeplats. Samuti viib saarele sild, mille kaudu on tagatud juurdepääs nii saarele kui ka tiigi äärde. Tegemist on kodanikealgatusel rajatud rajatisega, </w:t>
      </w:r>
      <w:r w:rsidRPr="00E4387C">
        <w:rPr>
          <w:rFonts w:ascii="Times New Roman" w:hAnsi="Times New Roman" w:cs="Times New Roman"/>
          <w:sz w:val="24"/>
          <w:szCs w:val="24"/>
          <w:u w:val="single"/>
        </w:rPr>
        <w:t xml:space="preserve">mille likvideerimine </w:t>
      </w:r>
      <w:r w:rsidR="00E4387C" w:rsidRPr="00E4387C">
        <w:rPr>
          <w:rFonts w:ascii="Times New Roman" w:hAnsi="Times New Roman" w:cs="Times New Roman"/>
          <w:sz w:val="24"/>
          <w:szCs w:val="24"/>
          <w:u w:val="single"/>
        </w:rPr>
        <w:t>ei ole lubatud.</w:t>
      </w:r>
    </w:p>
    <w:p w14:paraId="5251D581" w14:textId="7AF3D9BC"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2. Teenuse eesmärk</w:t>
      </w:r>
    </w:p>
    <w:p w14:paraId="1759360C" w14:textId="00ABC089" w:rsidR="001B2B36" w:rsidRPr="008705A4" w:rsidRDefault="001B2B36" w:rsidP="001B2B36">
      <w:p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hAnsi="Times New Roman" w:cs="Times New Roman"/>
          <w:sz w:val="24"/>
          <w:szCs w:val="24"/>
          <w:lang w:eastAsia="et-EE"/>
        </w:rPr>
        <w:t xml:space="preserve">2.1 </w:t>
      </w:r>
      <w:r w:rsidR="001506B5" w:rsidRPr="008705A4">
        <w:rPr>
          <w:rFonts w:ascii="Times New Roman" w:eastAsia="Times New Roman" w:hAnsi="Times New Roman" w:cs="Times New Roman"/>
          <w:kern w:val="0"/>
          <w:sz w:val="24"/>
          <w:szCs w:val="24"/>
          <w:lang w:eastAsia="et-EE"/>
          <w14:ligatures w14:val="none"/>
        </w:rPr>
        <w:t>Kavandatud tööde eesmärgiks on rajada kaasaegne rekreatsiooniala, kus Oru linnaosa elanikel on võimalik turvaliselt ja meeldivalt aega veeta.</w:t>
      </w:r>
    </w:p>
    <w:p w14:paraId="650242FB" w14:textId="78B6F52E" w:rsidR="001B2B36" w:rsidRPr="008705A4" w:rsidRDefault="00671CD1" w:rsidP="001B2B36">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Teostavad tööd</w:t>
      </w:r>
      <w:r w:rsidR="001B2B36" w:rsidRPr="008705A4">
        <w:rPr>
          <w:rFonts w:ascii="Times New Roman" w:eastAsia="Times New Roman" w:hAnsi="Times New Roman" w:cs="Times New Roman"/>
          <w:kern w:val="0"/>
          <w:sz w:val="24"/>
          <w:szCs w:val="24"/>
          <w:lang w:eastAsia="et-EE"/>
          <w14:ligatures w14:val="none"/>
        </w:rPr>
        <w:t>:</w:t>
      </w:r>
    </w:p>
    <w:p w14:paraId="3C801C7F" w14:textId="2E80E34B" w:rsidR="001506B5" w:rsidRPr="008705A4" w:rsidRDefault="00671CD1" w:rsidP="001B2B36">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tiigist </w:t>
      </w:r>
      <w:r w:rsidR="001B2B36" w:rsidRPr="008705A4">
        <w:rPr>
          <w:rFonts w:ascii="Times New Roman" w:eastAsia="Times New Roman" w:hAnsi="Times New Roman" w:cs="Times New Roman"/>
          <w:kern w:val="0"/>
          <w:sz w:val="24"/>
          <w:szCs w:val="24"/>
          <w:lang w:eastAsia="et-EE"/>
          <w14:ligatures w14:val="none"/>
        </w:rPr>
        <w:t>s</w:t>
      </w:r>
      <w:r w:rsidR="001506B5" w:rsidRPr="008705A4">
        <w:rPr>
          <w:rFonts w:ascii="Times New Roman" w:eastAsia="Times New Roman" w:hAnsi="Times New Roman" w:cs="Times New Roman"/>
          <w:kern w:val="0"/>
          <w:sz w:val="24"/>
          <w:szCs w:val="24"/>
          <w:lang w:eastAsia="et-EE"/>
          <w14:ligatures w14:val="none"/>
        </w:rPr>
        <w:t>ette ja taimestiku eemaldamine;</w:t>
      </w:r>
    </w:p>
    <w:p w14:paraId="54D5D2FF" w14:textId="77777777" w:rsidR="001B2B36" w:rsidRPr="008705A4" w:rsidRDefault="001B2B36" w:rsidP="001B2B36">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t</w:t>
      </w:r>
      <w:r w:rsidR="001506B5" w:rsidRPr="008705A4">
        <w:rPr>
          <w:rFonts w:ascii="Times New Roman" w:eastAsia="Times New Roman" w:hAnsi="Times New Roman" w:cs="Times New Roman"/>
          <w:kern w:val="0"/>
          <w:sz w:val="24"/>
          <w:szCs w:val="24"/>
          <w:lang w:eastAsia="et-EE"/>
          <w14:ligatures w14:val="none"/>
        </w:rPr>
        <w:t>iigi kallastelt võsa eemaldamine, et parandada ligipääsetavust ja veekogu visuaalset avatust;</w:t>
      </w:r>
    </w:p>
    <w:p w14:paraId="6345C4F1" w14:textId="77777777" w:rsidR="001B2B36" w:rsidRPr="008705A4" w:rsidRDefault="001B2B36" w:rsidP="001B2B36">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s</w:t>
      </w:r>
      <w:r w:rsidR="001506B5" w:rsidRPr="008705A4">
        <w:rPr>
          <w:rFonts w:ascii="Times New Roman" w:eastAsia="Times New Roman" w:hAnsi="Times New Roman" w:cs="Times New Roman"/>
          <w:kern w:val="0"/>
          <w:sz w:val="24"/>
          <w:szCs w:val="24"/>
          <w:lang w:eastAsia="et-EE"/>
          <w14:ligatures w14:val="none"/>
        </w:rPr>
        <w:t>aart ümbritseva kraavi puhastamine ja süvendamine ning selle ühendamine tiigiga;</w:t>
      </w:r>
    </w:p>
    <w:p w14:paraId="2C3B1814" w14:textId="09CC29EC" w:rsidR="00671CD1" w:rsidRPr="008705A4" w:rsidRDefault="001506B5" w:rsidP="00982B1B">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 </w:t>
      </w:r>
      <w:r w:rsidR="00671CD1" w:rsidRPr="008705A4">
        <w:rPr>
          <w:rFonts w:ascii="Times New Roman" w:hAnsi="Times New Roman" w:cs="Times New Roman"/>
          <w:sz w:val="24"/>
          <w:szCs w:val="24"/>
        </w:rPr>
        <w:t>Vajalikud puude raied tööde teostamiseks (raieluba tuleb kooskõlastada Kohtla-Järve Linnavalitsusega)</w:t>
      </w:r>
      <w:r w:rsidR="004E3BE6">
        <w:rPr>
          <w:rFonts w:ascii="Times New Roman" w:hAnsi="Times New Roman" w:cs="Times New Roman"/>
          <w:sz w:val="24"/>
          <w:szCs w:val="24"/>
        </w:rPr>
        <w:t>;</w:t>
      </w:r>
    </w:p>
    <w:p w14:paraId="3ACFECA7" w14:textId="16FFB03A" w:rsidR="00671CD1" w:rsidRPr="008705A4" w:rsidRDefault="001B2B36" w:rsidP="00671CD1">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s</w:t>
      </w:r>
      <w:r w:rsidR="001506B5" w:rsidRPr="008705A4">
        <w:rPr>
          <w:rFonts w:ascii="Times New Roman" w:eastAsia="Times New Roman" w:hAnsi="Times New Roman" w:cs="Times New Roman"/>
          <w:kern w:val="0"/>
          <w:sz w:val="24"/>
          <w:szCs w:val="24"/>
          <w:lang w:eastAsia="et-EE"/>
          <w14:ligatures w14:val="none"/>
        </w:rPr>
        <w:t>üvendatud pinnase</w:t>
      </w:r>
      <w:r w:rsidR="00671CD1" w:rsidRPr="008705A4">
        <w:rPr>
          <w:rFonts w:ascii="Times New Roman" w:eastAsia="Times New Roman" w:hAnsi="Times New Roman" w:cs="Times New Roman"/>
          <w:kern w:val="0"/>
          <w:sz w:val="24"/>
          <w:szCs w:val="24"/>
          <w:lang w:eastAsia="et-EE"/>
          <w14:ligatures w14:val="none"/>
        </w:rPr>
        <w:t xml:space="preserve"> ja sette</w:t>
      </w:r>
      <w:r w:rsidR="001506B5" w:rsidRPr="008705A4">
        <w:rPr>
          <w:rFonts w:ascii="Times New Roman" w:eastAsia="Times New Roman" w:hAnsi="Times New Roman" w:cs="Times New Roman"/>
          <w:kern w:val="0"/>
          <w:sz w:val="24"/>
          <w:szCs w:val="24"/>
          <w:lang w:eastAsia="et-EE"/>
          <w14:ligatures w14:val="none"/>
        </w:rPr>
        <w:t xml:space="preserve"> planeerimine</w:t>
      </w:r>
      <w:r w:rsidRPr="008705A4">
        <w:rPr>
          <w:rFonts w:ascii="Times New Roman" w:eastAsia="Times New Roman" w:hAnsi="Times New Roman" w:cs="Times New Roman"/>
          <w:kern w:val="0"/>
          <w:sz w:val="24"/>
          <w:szCs w:val="24"/>
          <w:lang w:eastAsia="et-EE"/>
          <w14:ligatures w14:val="none"/>
        </w:rPr>
        <w:t xml:space="preserve"> kinnistu ümbrusesse</w:t>
      </w:r>
      <w:r w:rsidR="00721305">
        <w:rPr>
          <w:rFonts w:ascii="Times New Roman" w:eastAsia="Times New Roman" w:hAnsi="Times New Roman" w:cs="Times New Roman"/>
          <w:kern w:val="0"/>
          <w:sz w:val="24"/>
          <w:szCs w:val="24"/>
          <w:lang w:eastAsia="et-EE"/>
          <w14:ligatures w14:val="none"/>
        </w:rPr>
        <w:t>;</w:t>
      </w:r>
    </w:p>
    <w:p w14:paraId="345F1C36" w14:textId="4D3C1D47" w:rsidR="001B2B36" w:rsidRPr="008705A4" w:rsidRDefault="00721305" w:rsidP="00671CD1">
      <w:pPr>
        <w:pStyle w:val="Loendilik"/>
        <w:numPr>
          <w:ilvl w:val="2"/>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Pr>
          <w:rFonts w:ascii="Times New Roman" w:eastAsia="Times New Roman" w:hAnsi="Times New Roman" w:cs="Times New Roman"/>
          <w:kern w:val="0"/>
          <w:sz w:val="24"/>
          <w:szCs w:val="24"/>
          <w:lang w:eastAsia="et-EE"/>
          <w14:ligatures w14:val="none"/>
        </w:rPr>
        <w:t>v</w:t>
      </w:r>
      <w:r w:rsidR="001506B5" w:rsidRPr="008705A4">
        <w:rPr>
          <w:rFonts w:ascii="Times New Roman" w:eastAsia="Times New Roman" w:hAnsi="Times New Roman" w:cs="Times New Roman"/>
          <w:kern w:val="0"/>
          <w:sz w:val="24"/>
          <w:szCs w:val="24"/>
          <w:lang w:eastAsia="et-EE"/>
          <w14:ligatures w14:val="none"/>
        </w:rPr>
        <w:t>õsa, veetaimestiku, olmeprügi ja puude utiliseerimine töövõtja kulul.</w:t>
      </w:r>
    </w:p>
    <w:p w14:paraId="57127641" w14:textId="77777777" w:rsidR="00671CD1" w:rsidRPr="008705A4" w:rsidRDefault="00671CD1" w:rsidP="00671CD1">
      <w:pPr>
        <w:pStyle w:val="Loendilik"/>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p>
    <w:p w14:paraId="20037CB5" w14:textId="77777777" w:rsidR="001B2B36" w:rsidRPr="008705A4" w:rsidRDefault="001506B5" w:rsidP="001506B5">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Enne tööde algust tuleb olemasolev olukord fikseerida fotodega.</w:t>
      </w:r>
    </w:p>
    <w:p w14:paraId="2DB56F22" w14:textId="016A05F5" w:rsidR="0000044C" w:rsidRPr="008705A4" w:rsidRDefault="0000044C" w:rsidP="001506B5">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hAnsi="Times New Roman" w:cs="Times New Roman"/>
          <w:sz w:val="24"/>
          <w:szCs w:val="24"/>
        </w:rPr>
        <w:t>Tööde teostajal tuleb arvutada tööde mahud ise ning tagada, et kõik vajalikud tegevused on pakkumuses kajastatud.</w:t>
      </w:r>
    </w:p>
    <w:p w14:paraId="0694A940" w14:textId="0A4548DE" w:rsidR="001B2B36" w:rsidRPr="008705A4" w:rsidRDefault="001506B5" w:rsidP="001506B5">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Tiigi veetaseme alandamist ei ole võimalik teostada isevoolselt. </w:t>
      </w:r>
      <w:r w:rsidR="00671CD1" w:rsidRPr="008705A4">
        <w:rPr>
          <w:rFonts w:ascii="Times New Roman" w:eastAsia="Times New Roman" w:hAnsi="Times New Roman" w:cs="Times New Roman"/>
          <w:kern w:val="0"/>
          <w:sz w:val="24"/>
          <w:szCs w:val="24"/>
          <w:lang w:eastAsia="et-EE"/>
          <w14:ligatures w14:val="none"/>
        </w:rPr>
        <w:t>Vajadusel kasutada pumpasid.</w:t>
      </w:r>
    </w:p>
    <w:p w14:paraId="47240E9E" w14:textId="77777777" w:rsidR="001B2B36" w:rsidRPr="008705A4" w:rsidRDefault="001506B5" w:rsidP="001B2B36">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Ajutiste juurdepääsuteede rajamine </w:t>
      </w:r>
      <w:r w:rsidR="001B2B36" w:rsidRPr="008705A4">
        <w:rPr>
          <w:rFonts w:ascii="Times New Roman" w:eastAsia="Times New Roman" w:hAnsi="Times New Roman" w:cs="Times New Roman"/>
          <w:kern w:val="0"/>
          <w:sz w:val="24"/>
          <w:szCs w:val="24"/>
          <w:lang w:eastAsia="et-EE"/>
          <w14:ligatures w14:val="none"/>
        </w:rPr>
        <w:t xml:space="preserve">on lubatud. </w:t>
      </w:r>
      <w:r w:rsidRPr="008705A4">
        <w:rPr>
          <w:rFonts w:ascii="Times New Roman" w:eastAsia="Times New Roman" w:hAnsi="Times New Roman" w:cs="Times New Roman"/>
          <w:kern w:val="0"/>
          <w:sz w:val="24"/>
          <w:szCs w:val="24"/>
          <w:lang w:eastAsia="et-EE"/>
          <w14:ligatures w14:val="none"/>
        </w:rPr>
        <w:t>Peale ehitustöid tuleb ajutised juurdepääsuteed likvideerida.</w:t>
      </w:r>
    </w:p>
    <w:p w14:paraId="173C7FC4" w14:textId="210B3CB1" w:rsidR="001506B5" w:rsidRPr="008705A4" w:rsidRDefault="001506B5" w:rsidP="001B2B36">
      <w:pPr>
        <w:pStyle w:val="Loendilik"/>
        <w:numPr>
          <w:ilvl w:val="1"/>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Sette eemaldamiseks kasutatakse sobivat mehhaniseeritud tehnikat, mis vastab tööde iseloomule ja objekti tingimustele.</w:t>
      </w:r>
    </w:p>
    <w:p w14:paraId="6FDBAFF5"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3. Objektiga tutvumine</w:t>
      </w:r>
    </w:p>
    <w:p w14:paraId="59FA2CE8" w14:textId="5713D7A6" w:rsidR="001506B5" w:rsidRPr="008705A4" w:rsidRDefault="001506B5" w:rsidP="001506B5">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 xml:space="preserve">Objektiga on võimalik tutvuda igal ajal. </w:t>
      </w:r>
      <w:r w:rsidRPr="00721305">
        <w:rPr>
          <w:rFonts w:ascii="Times New Roman" w:hAnsi="Times New Roman" w:cs="Times New Roman"/>
          <w:b/>
          <w:bCs/>
          <w:color w:val="FF0000"/>
          <w:sz w:val="24"/>
          <w:szCs w:val="24"/>
          <w:u w:val="single"/>
          <w:lang w:eastAsia="et-EE"/>
        </w:rPr>
        <w:t xml:space="preserve">Tutvumine objektiga enne pakkumuse esitamist on kohustuslik, </w:t>
      </w:r>
      <w:r w:rsidRPr="008705A4">
        <w:rPr>
          <w:rFonts w:ascii="Times New Roman" w:hAnsi="Times New Roman" w:cs="Times New Roman"/>
          <w:sz w:val="24"/>
          <w:szCs w:val="24"/>
          <w:u w:val="single"/>
          <w:lang w:eastAsia="et-EE"/>
        </w:rPr>
        <w:t>et</w:t>
      </w:r>
      <w:r w:rsidRPr="008705A4">
        <w:rPr>
          <w:rFonts w:ascii="Times New Roman" w:hAnsi="Times New Roman" w:cs="Times New Roman"/>
          <w:sz w:val="24"/>
          <w:szCs w:val="24"/>
          <w:lang w:eastAsia="et-EE"/>
        </w:rPr>
        <w:t xml:space="preserve"> tagada tööde mahu ja iseloomu korrektne hindamine ning vältida võimalikke arusaamatusi tööde teostamisel. </w:t>
      </w:r>
      <w:r w:rsidR="004A3459" w:rsidRPr="004A3459">
        <w:rPr>
          <w:rFonts w:ascii="Times New Roman" w:hAnsi="Times New Roman" w:cs="Times New Roman"/>
          <w:sz w:val="24"/>
          <w:szCs w:val="24"/>
          <w:lang w:eastAsia="et-EE"/>
        </w:rPr>
        <w:t>Objektiga tutvumiseks võtta ühendust Kohtla-Järve Linnavalitsuse keskkonna peaspetsialistiga Kersti Juuse (</w:t>
      </w:r>
      <w:hyperlink r:id="rId5" w:history="1">
        <w:r w:rsidR="004A3459" w:rsidRPr="004A3459">
          <w:rPr>
            <w:rStyle w:val="Hperlink"/>
            <w:rFonts w:ascii="Times New Roman" w:hAnsi="Times New Roman" w:cs="Times New Roman"/>
            <w:sz w:val="24"/>
            <w:szCs w:val="24"/>
            <w:lang w:eastAsia="et-EE"/>
          </w:rPr>
          <w:t>kersti.juuse@kjlv.ee</w:t>
        </w:r>
      </w:hyperlink>
      <w:r w:rsidR="004A3459" w:rsidRPr="004A3459">
        <w:rPr>
          <w:rFonts w:ascii="Times New Roman" w:hAnsi="Times New Roman" w:cs="Times New Roman"/>
          <w:sz w:val="24"/>
          <w:szCs w:val="24"/>
          <w:lang w:eastAsia="et-EE"/>
        </w:rPr>
        <w:t xml:space="preserve">, </w:t>
      </w:r>
      <w:r w:rsidR="004A3459" w:rsidRPr="004A3459">
        <w:rPr>
          <w:rFonts w:ascii="Times New Roman" w:hAnsi="Times New Roman" w:cs="Times New Roman"/>
          <w:color w:val="333333"/>
          <w:sz w:val="24"/>
          <w:szCs w:val="24"/>
          <w:shd w:val="clear" w:color="auto" w:fill="FFFFFF"/>
        </w:rPr>
        <w:t>5307 0776)</w:t>
      </w:r>
      <w:r w:rsidR="004A3459">
        <w:rPr>
          <w:rFonts w:ascii="Times New Roman" w:hAnsi="Times New Roman" w:cs="Times New Roman"/>
          <w:color w:val="333333"/>
          <w:sz w:val="24"/>
          <w:szCs w:val="24"/>
          <w:shd w:val="clear" w:color="auto" w:fill="FFFFFF"/>
        </w:rPr>
        <w:t>.</w:t>
      </w:r>
    </w:p>
    <w:p w14:paraId="6D99B77D"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4. Nõuded töödele</w:t>
      </w:r>
    </w:p>
    <w:p w14:paraId="155011B0" w14:textId="52EB4F7A" w:rsidR="00CF7DEA"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lastRenderedPageBreak/>
        <w:t>4.1 Tiigist</w:t>
      </w:r>
      <w:r w:rsidR="001B2B36" w:rsidRPr="008705A4">
        <w:rPr>
          <w:rFonts w:ascii="Times New Roman" w:hAnsi="Times New Roman" w:cs="Times New Roman"/>
          <w:sz w:val="24"/>
          <w:szCs w:val="24"/>
          <w:lang w:eastAsia="et-EE"/>
        </w:rPr>
        <w:t xml:space="preserve"> ja vahetuslähedusest</w:t>
      </w:r>
      <w:r w:rsidRPr="008705A4">
        <w:rPr>
          <w:rFonts w:ascii="Times New Roman" w:hAnsi="Times New Roman" w:cs="Times New Roman"/>
          <w:sz w:val="24"/>
          <w:szCs w:val="24"/>
          <w:lang w:eastAsia="et-EE"/>
        </w:rPr>
        <w:t xml:space="preserve"> väljatoodud jäätmete (veetaimestik, olmejäätmed, võsa) äravedu ja käitlusse suunamine toimub töövõtja kulul.</w:t>
      </w:r>
    </w:p>
    <w:p w14:paraId="3E2A9781" w14:textId="60E263DB"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4.2 Tööd tuleb teostada hiljemalt</w:t>
      </w:r>
      <w:r w:rsidR="004A3459">
        <w:rPr>
          <w:rFonts w:ascii="Times New Roman" w:hAnsi="Times New Roman" w:cs="Times New Roman"/>
          <w:sz w:val="24"/>
          <w:szCs w:val="24"/>
          <w:lang w:eastAsia="et-EE"/>
        </w:rPr>
        <w:t xml:space="preserve"> </w:t>
      </w:r>
      <w:r w:rsidR="004A3459">
        <w:rPr>
          <w:rFonts w:ascii="Times New Roman" w:hAnsi="Times New Roman" w:cs="Times New Roman"/>
          <w:b/>
          <w:bCs/>
          <w:sz w:val="24"/>
          <w:szCs w:val="24"/>
          <w:lang w:eastAsia="et-EE"/>
        </w:rPr>
        <w:t>30</w:t>
      </w:r>
      <w:r w:rsidR="004A3459" w:rsidRPr="004A3459">
        <w:rPr>
          <w:rFonts w:ascii="Times New Roman" w:hAnsi="Times New Roman" w:cs="Times New Roman"/>
          <w:b/>
          <w:bCs/>
          <w:sz w:val="24"/>
          <w:szCs w:val="24"/>
          <w:lang w:eastAsia="et-EE"/>
        </w:rPr>
        <w:t>.0</w:t>
      </w:r>
      <w:r w:rsidR="004A3459">
        <w:rPr>
          <w:rFonts w:ascii="Times New Roman" w:hAnsi="Times New Roman" w:cs="Times New Roman"/>
          <w:b/>
          <w:bCs/>
          <w:sz w:val="24"/>
          <w:szCs w:val="24"/>
          <w:lang w:eastAsia="et-EE"/>
        </w:rPr>
        <w:t>6</w:t>
      </w:r>
      <w:r w:rsidR="004A3459" w:rsidRPr="004A3459">
        <w:rPr>
          <w:rFonts w:ascii="Times New Roman" w:hAnsi="Times New Roman" w:cs="Times New Roman"/>
          <w:b/>
          <w:bCs/>
          <w:sz w:val="24"/>
          <w:szCs w:val="24"/>
          <w:lang w:eastAsia="et-EE"/>
        </w:rPr>
        <w:t>.</w:t>
      </w:r>
      <w:r w:rsidRPr="004A3459">
        <w:rPr>
          <w:rFonts w:ascii="Times New Roman" w:hAnsi="Times New Roman" w:cs="Times New Roman"/>
          <w:b/>
          <w:bCs/>
          <w:sz w:val="24"/>
          <w:szCs w:val="24"/>
          <w:lang w:eastAsia="et-EE"/>
        </w:rPr>
        <w:t>2025. a.</w:t>
      </w:r>
    </w:p>
    <w:p w14:paraId="0303056F" w14:textId="77777777"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4.3 Tööde käigus kahjustada saanud pinnas tuleb taastada.</w:t>
      </w:r>
    </w:p>
    <w:p w14:paraId="25F43770" w14:textId="77777777"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4.4 Töövõtja vastutab tööde teostamise maa-alal tööohutuse nõuetest kinnipidamise eest ning võtab selleks kasutusele kõik vajalikud meetmed.</w:t>
      </w:r>
    </w:p>
    <w:p w14:paraId="24FF7B70" w14:textId="18DCDA20"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 xml:space="preserve">4.5 </w:t>
      </w:r>
      <w:r w:rsidR="00CF7DEA" w:rsidRPr="008705A4">
        <w:rPr>
          <w:rFonts w:ascii="Times New Roman" w:hAnsi="Times New Roman" w:cs="Times New Roman"/>
          <w:sz w:val="24"/>
          <w:szCs w:val="24"/>
          <w:lang w:eastAsia="et-EE"/>
        </w:rPr>
        <w:t>Tiigist</w:t>
      </w:r>
      <w:r w:rsidRPr="008705A4">
        <w:rPr>
          <w:rFonts w:ascii="Times New Roman" w:hAnsi="Times New Roman" w:cs="Times New Roman"/>
          <w:sz w:val="24"/>
          <w:szCs w:val="24"/>
          <w:lang w:eastAsia="et-EE"/>
        </w:rPr>
        <w:t xml:space="preserve"> ja kallastelt väljatoodud looduslike jäätmete ladustamiseks võib luua ajutise jäätmete ladestusplatsi.</w:t>
      </w:r>
    </w:p>
    <w:p w14:paraId="782F478F" w14:textId="200E468A"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 xml:space="preserve">4.6 </w:t>
      </w:r>
      <w:r w:rsidR="00CF7DEA" w:rsidRPr="008705A4">
        <w:rPr>
          <w:rFonts w:ascii="Times New Roman" w:hAnsi="Times New Roman" w:cs="Times New Roman"/>
          <w:sz w:val="24"/>
          <w:szCs w:val="24"/>
          <w:lang w:eastAsia="et-EE"/>
        </w:rPr>
        <w:t>T</w:t>
      </w:r>
      <w:r w:rsidRPr="008705A4">
        <w:rPr>
          <w:rFonts w:ascii="Times New Roman" w:hAnsi="Times New Roman" w:cs="Times New Roman"/>
          <w:sz w:val="24"/>
          <w:szCs w:val="24"/>
          <w:lang w:eastAsia="et-EE"/>
        </w:rPr>
        <w:t>öö käigus tekkinud jäätmed tuleb pärast tööde lõpetamist üle anda jäätmekäitlejale, kellel on vastav registreering, keskkonnaluba või keskkonnakompleksluba.</w:t>
      </w:r>
    </w:p>
    <w:p w14:paraId="48D92AEA" w14:textId="77777777" w:rsidR="001506B5" w:rsidRPr="008705A4" w:rsidRDefault="001506B5" w:rsidP="00CF7DEA">
      <w:pPr>
        <w:pStyle w:val="Vahedeta"/>
        <w:jc w:val="both"/>
        <w:rPr>
          <w:rFonts w:ascii="Times New Roman" w:hAnsi="Times New Roman" w:cs="Times New Roman"/>
          <w:sz w:val="24"/>
          <w:szCs w:val="24"/>
          <w:lang w:eastAsia="et-EE"/>
        </w:rPr>
      </w:pPr>
      <w:r w:rsidRPr="008705A4">
        <w:rPr>
          <w:rFonts w:ascii="Times New Roman" w:hAnsi="Times New Roman" w:cs="Times New Roman"/>
          <w:sz w:val="24"/>
          <w:szCs w:val="24"/>
          <w:lang w:eastAsia="et-EE"/>
        </w:rPr>
        <w:t>4.7 Kõik tööd tuleb teostada keskkonnasäästlikult. Töövõtja on vastutav keskkonnale tekitatud kahju korvamise eest.</w:t>
      </w:r>
    </w:p>
    <w:p w14:paraId="4E50377C"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5. Kasutatavad seadmed ja materjalid</w:t>
      </w:r>
    </w:p>
    <w:p w14:paraId="49F46B31" w14:textId="77777777" w:rsidR="00CF7DEA" w:rsidRDefault="001506B5" w:rsidP="00CF7DEA">
      <w:pPr>
        <w:pStyle w:val="Loendilik"/>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Tööde teostamiseks vajalikud materjalid, vahendid ja tehnika on töövõtja poolt.</w:t>
      </w:r>
    </w:p>
    <w:p w14:paraId="13456FB1" w14:textId="618CABFA" w:rsidR="00EC1F86" w:rsidRPr="008705A4" w:rsidRDefault="00EC1F86" w:rsidP="00CF7DEA">
      <w:pPr>
        <w:pStyle w:val="Loendilik"/>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Pr>
          <w:rFonts w:ascii="Times New Roman" w:eastAsia="Times New Roman" w:hAnsi="Times New Roman" w:cs="Times New Roman"/>
          <w:kern w:val="0"/>
          <w:sz w:val="24"/>
          <w:szCs w:val="24"/>
          <w:lang w:eastAsia="et-EE"/>
          <w14:ligatures w14:val="none"/>
        </w:rPr>
        <w:t xml:space="preserve">Tiigi puhastamiseks settest tuleb kasutada pumpamisfunktsiooniga amfiib traktorit. </w:t>
      </w:r>
    </w:p>
    <w:p w14:paraId="1D46FC48" w14:textId="77777777" w:rsidR="00CF7DEA" w:rsidRPr="008705A4" w:rsidRDefault="001506B5" w:rsidP="00CF7DEA">
      <w:pPr>
        <w:pStyle w:val="Loendilik"/>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Kasutatavate seadmete tankimisel tuleb kasutada spetsiaalseid kanistrite otsikuid, mis välistavad üle- ja möödavalamise.</w:t>
      </w:r>
    </w:p>
    <w:p w14:paraId="45E546CE" w14:textId="77777777" w:rsidR="00CF7DEA" w:rsidRPr="008705A4" w:rsidRDefault="001506B5" w:rsidP="00CF7DEA">
      <w:pPr>
        <w:pStyle w:val="Loendilik"/>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Lekkinud kütus või määrdeained tuleb imava materjali (absorbendi) abil kokku koguda ning kuni äraveoni keskkonnaohutult ladustada.</w:t>
      </w:r>
    </w:p>
    <w:p w14:paraId="5EAE9120" w14:textId="7A526478" w:rsidR="001506B5" w:rsidRPr="008705A4" w:rsidRDefault="001506B5" w:rsidP="00CF7DEA">
      <w:pPr>
        <w:pStyle w:val="Loendilik"/>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Kasutatavad seadmed peavad võimaldama looduskeskkonda mittekahjustaval viisil tiigi puhastamist.</w:t>
      </w:r>
    </w:p>
    <w:p w14:paraId="6A025CA7"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6. Looduskeskkonna kaitse</w:t>
      </w:r>
    </w:p>
    <w:p w14:paraId="06CFEF0C" w14:textId="77777777" w:rsidR="0000044C" w:rsidRPr="008705A4" w:rsidRDefault="00CF7DEA" w:rsidP="00CF7DEA">
      <w:pPr>
        <w:pStyle w:val="Loendilik"/>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Tööde teostaja</w:t>
      </w:r>
      <w:r w:rsidR="001506B5" w:rsidRPr="008705A4">
        <w:rPr>
          <w:rFonts w:ascii="Times New Roman" w:eastAsia="Times New Roman" w:hAnsi="Times New Roman" w:cs="Times New Roman"/>
          <w:kern w:val="0"/>
          <w:sz w:val="24"/>
          <w:szCs w:val="24"/>
          <w:lang w:eastAsia="et-EE"/>
          <w14:ligatures w14:val="none"/>
        </w:rPr>
        <w:t xml:space="preserve"> vastutab looduskeskkonna kaitse eest ehitusplatsil.</w:t>
      </w:r>
    </w:p>
    <w:p w14:paraId="2A3CC5D5" w14:textId="185C74DB" w:rsidR="00CF7DEA" w:rsidRPr="008705A4" w:rsidRDefault="001506B5" w:rsidP="00CF7DEA">
      <w:pPr>
        <w:pStyle w:val="Loendilik"/>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  Tööde teostamisel tuleb järgida kehtiva</w:t>
      </w:r>
      <w:r w:rsidR="0000044C" w:rsidRPr="008705A4">
        <w:rPr>
          <w:rFonts w:ascii="Times New Roman" w:eastAsia="Times New Roman" w:hAnsi="Times New Roman" w:cs="Times New Roman"/>
          <w:kern w:val="0"/>
          <w:sz w:val="24"/>
          <w:szCs w:val="24"/>
          <w:lang w:eastAsia="et-EE"/>
          <w14:ligatures w14:val="none"/>
        </w:rPr>
        <w:t>t</w:t>
      </w:r>
      <w:r w:rsidRPr="008705A4">
        <w:rPr>
          <w:rFonts w:ascii="Times New Roman" w:eastAsia="Times New Roman" w:hAnsi="Times New Roman" w:cs="Times New Roman"/>
          <w:kern w:val="0"/>
          <w:sz w:val="24"/>
          <w:szCs w:val="24"/>
          <w:lang w:eastAsia="et-EE"/>
          <w14:ligatures w14:val="none"/>
        </w:rPr>
        <w:t xml:space="preserve"> jäätmekäitluseeski</w:t>
      </w:r>
      <w:r w:rsidR="0000044C" w:rsidRPr="008705A4">
        <w:rPr>
          <w:rFonts w:ascii="Times New Roman" w:eastAsia="Times New Roman" w:hAnsi="Times New Roman" w:cs="Times New Roman"/>
          <w:kern w:val="0"/>
          <w:sz w:val="24"/>
          <w:szCs w:val="24"/>
          <w:lang w:eastAsia="et-EE"/>
          <w14:ligatures w14:val="none"/>
        </w:rPr>
        <w:t>rja</w:t>
      </w:r>
      <w:r w:rsidRPr="008705A4">
        <w:rPr>
          <w:rFonts w:ascii="Times New Roman" w:eastAsia="Times New Roman" w:hAnsi="Times New Roman" w:cs="Times New Roman"/>
          <w:kern w:val="0"/>
          <w:sz w:val="24"/>
          <w:szCs w:val="24"/>
          <w:lang w:eastAsia="et-EE"/>
          <w14:ligatures w14:val="none"/>
        </w:rPr>
        <w:t>.</w:t>
      </w:r>
    </w:p>
    <w:p w14:paraId="4FDB43A6" w14:textId="77777777" w:rsidR="00CF7DEA" w:rsidRPr="008705A4" w:rsidRDefault="00CF7DEA" w:rsidP="00CF7DEA">
      <w:pPr>
        <w:pStyle w:val="Loendilik"/>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 </w:t>
      </w:r>
      <w:r w:rsidR="001506B5" w:rsidRPr="008705A4">
        <w:rPr>
          <w:rFonts w:ascii="Times New Roman" w:eastAsia="Times New Roman" w:hAnsi="Times New Roman" w:cs="Times New Roman"/>
          <w:kern w:val="0"/>
          <w:sz w:val="24"/>
          <w:szCs w:val="24"/>
          <w:lang w:eastAsia="et-EE"/>
          <w14:ligatures w14:val="none"/>
        </w:rPr>
        <w:t>Objektil peab olema olmejäätmete kogumiskoht.</w:t>
      </w:r>
    </w:p>
    <w:p w14:paraId="5A993CFD" w14:textId="77777777" w:rsidR="00CF7DEA" w:rsidRPr="008705A4" w:rsidRDefault="001506B5" w:rsidP="00CF7DEA">
      <w:pPr>
        <w:pStyle w:val="Loendilik"/>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Masinate hooldustöid ja tankimist ei tohi teha ebatasasel pinnal ega veekogudele (kraavidele) lähemal kui 10 m.</w:t>
      </w:r>
    </w:p>
    <w:p w14:paraId="7B332B13" w14:textId="68184FE6" w:rsidR="001506B5" w:rsidRPr="008705A4" w:rsidRDefault="00CF7DEA" w:rsidP="00CF7DEA">
      <w:pPr>
        <w:pStyle w:val="Loendilik"/>
        <w:numPr>
          <w:ilvl w:val="1"/>
          <w:numId w:val="9"/>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 </w:t>
      </w:r>
      <w:r w:rsidR="001506B5" w:rsidRPr="008705A4">
        <w:rPr>
          <w:rFonts w:ascii="Times New Roman" w:eastAsia="Times New Roman" w:hAnsi="Times New Roman" w:cs="Times New Roman"/>
          <w:kern w:val="0"/>
          <w:sz w:val="24"/>
          <w:szCs w:val="24"/>
          <w:lang w:eastAsia="et-EE"/>
          <w14:ligatures w14:val="none"/>
        </w:rPr>
        <w:t>Tulekahju või keskkonnaohtliku reostuse tekkimisel tuleb viivitamatult alustada likvideerimist ja informeerida Päästeametit.</w:t>
      </w:r>
    </w:p>
    <w:p w14:paraId="75085F13" w14:textId="77777777" w:rsidR="001506B5" w:rsidRPr="008705A4" w:rsidRDefault="001506B5" w:rsidP="001506B5">
      <w:pPr>
        <w:spacing w:before="100" w:beforeAutospacing="1" w:after="100" w:afterAutospacing="1" w:line="240" w:lineRule="auto"/>
        <w:outlineLvl w:val="1"/>
        <w:rPr>
          <w:rFonts w:ascii="Times New Roman" w:eastAsia="Times New Roman" w:hAnsi="Times New Roman" w:cs="Times New Roman"/>
          <w:b/>
          <w:bCs/>
          <w:kern w:val="0"/>
          <w:sz w:val="24"/>
          <w:szCs w:val="24"/>
          <w:lang w:eastAsia="et-EE"/>
          <w14:ligatures w14:val="none"/>
        </w:rPr>
      </w:pPr>
      <w:r w:rsidRPr="008705A4">
        <w:rPr>
          <w:rFonts w:ascii="Times New Roman" w:eastAsia="Times New Roman" w:hAnsi="Times New Roman" w:cs="Times New Roman"/>
          <w:b/>
          <w:bCs/>
          <w:kern w:val="0"/>
          <w:sz w:val="24"/>
          <w:szCs w:val="24"/>
          <w:lang w:eastAsia="et-EE"/>
          <w14:ligatures w14:val="none"/>
        </w:rPr>
        <w:t>7. Üldised nõuded</w:t>
      </w:r>
    </w:p>
    <w:p w14:paraId="3A0001A7" w14:textId="77777777" w:rsidR="00CF7DEA" w:rsidRPr="008705A4" w:rsidRDefault="001506B5" w:rsidP="00CF7DEA">
      <w:pPr>
        <w:pStyle w:val="Loendilik"/>
        <w:numPr>
          <w:ilvl w:val="1"/>
          <w:numId w:val="10"/>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Kasutada tuleb veotehnikat, mille koormast veetava materjali pudenemine (mahavoolamine) on välistatud.</w:t>
      </w:r>
    </w:p>
    <w:p w14:paraId="6C8A0A10" w14:textId="77777777" w:rsidR="00CF7DEA" w:rsidRPr="008705A4" w:rsidRDefault="001506B5" w:rsidP="00CF7DEA">
      <w:pPr>
        <w:pStyle w:val="Loendilik"/>
        <w:numPr>
          <w:ilvl w:val="1"/>
          <w:numId w:val="10"/>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Kõik tööd peab </w:t>
      </w:r>
      <w:r w:rsidR="00CF7DEA" w:rsidRPr="008705A4">
        <w:rPr>
          <w:rFonts w:ascii="Times New Roman" w:eastAsia="Times New Roman" w:hAnsi="Times New Roman" w:cs="Times New Roman"/>
          <w:kern w:val="0"/>
          <w:sz w:val="24"/>
          <w:szCs w:val="24"/>
          <w:lang w:eastAsia="et-EE"/>
          <w14:ligatures w14:val="none"/>
        </w:rPr>
        <w:t>tööde teostaja</w:t>
      </w:r>
      <w:r w:rsidRPr="008705A4">
        <w:rPr>
          <w:rFonts w:ascii="Times New Roman" w:eastAsia="Times New Roman" w:hAnsi="Times New Roman" w:cs="Times New Roman"/>
          <w:kern w:val="0"/>
          <w:sz w:val="24"/>
          <w:szCs w:val="24"/>
          <w:lang w:eastAsia="et-EE"/>
          <w14:ligatures w14:val="none"/>
        </w:rPr>
        <w:t xml:space="preserve"> tegema vastavuses heade ehitustavadega, viisil, mis ei kahjusta sotsiaal- ja looduskeskkonda.</w:t>
      </w:r>
    </w:p>
    <w:p w14:paraId="2026522B" w14:textId="06B0F7C2" w:rsidR="001506B5" w:rsidRPr="008705A4" w:rsidRDefault="001506B5" w:rsidP="00CF7DEA">
      <w:pPr>
        <w:pStyle w:val="Loendilik"/>
        <w:numPr>
          <w:ilvl w:val="1"/>
          <w:numId w:val="10"/>
        </w:num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8705A4">
        <w:rPr>
          <w:rFonts w:ascii="Times New Roman" w:eastAsia="Times New Roman" w:hAnsi="Times New Roman" w:cs="Times New Roman"/>
          <w:kern w:val="0"/>
          <w:sz w:val="24"/>
          <w:szCs w:val="24"/>
          <w:lang w:eastAsia="et-EE"/>
          <w14:ligatures w14:val="none"/>
        </w:rPr>
        <w:t xml:space="preserve">Kõik </w:t>
      </w:r>
      <w:r w:rsidR="00CF7DEA" w:rsidRPr="008705A4">
        <w:rPr>
          <w:rFonts w:ascii="Times New Roman" w:eastAsia="Times New Roman" w:hAnsi="Times New Roman" w:cs="Times New Roman"/>
          <w:kern w:val="0"/>
          <w:sz w:val="24"/>
          <w:szCs w:val="24"/>
          <w:lang w:eastAsia="et-EE"/>
          <w14:ligatures w14:val="none"/>
        </w:rPr>
        <w:t xml:space="preserve">tööde </w:t>
      </w:r>
      <w:r w:rsidRPr="008705A4">
        <w:rPr>
          <w:rFonts w:ascii="Times New Roman" w:eastAsia="Times New Roman" w:hAnsi="Times New Roman" w:cs="Times New Roman"/>
          <w:kern w:val="0"/>
          <w:sz w:val="24"/>
          <w:szCs w:val="24"/>
          <w:lang w:eastAsia="et-EE"/>
          <w14:ligatures w14:val="none"/>
        </w:rPr>
        <w:t>käigus rikutud alad tuleb taastada.</w:t>
      </w:r>
    </w:p>
    <w:p w14:paraId="709733B7" w14:textId="77777777" w:rsidR="000E2E24" w:rsidRDefault="000E2E24">
      <w:pPr>
        <w:rPr>
          <w:sz w:val="24"/>
          <w:szCs w:val="24"/>
        </w:rPr>
      </w:pPr>
    </w:p>
    <w:p w14:paraId="57A24701" w14:textId="77777777" w:rsidR="00306BAA" w:rsidRDefault="00306BAA">
      <w:pPr>
        <w:rPr>
          <w:sz w:val="24"/>
          <w:szCs w:val="24"/>
        </w:rPr>
      </w:pPr>
    </w:p>
    <w:p w14:paraId="76934E2B" w14:textId="77777777" w:rsidR="00306BAA" w:rsidRDefault="00306BAA">
      <w:pPr>
        <w:rPr>
          <w:sz w:val="24"/>
          <w:szCs w:val="24"/>
        </w:rPr>
      </w:pPr>
    </w:p>
    <w:p w14:paraId="5C21CAC9" w14:textId="77777777" w:rsidR="00306BAA" w:rsidRDefault="00306BAA">
      <w:pPr>
        <w:rPr>
          <w:sz w:val="24"/>
          <w:szCs w:val="24"/>
        </w:rPr>
      </w:pPr>
    </w:p>
    <w:p w14:paraId="4428C77F" w14:textId="77777777" w:rsidR="00306BAA" w:rsidRDefault="00306BAA" w:rsidP="00306BAA">
      <w:pPr>
        <w:rPr>
          <w:rFonts w:ascii="Times New Roman" w:eastAsia="Times New Roman" w:hAnsi="Times New Roman" w:cs="Times New Roman"/>
          <w:kern w:val="0"/>
          <w:sz w:val="24"/>
          <w:szCs w:val="24"/>
          <w:lang w:eastAsia="et-EE"/>
          <w14:ligatures w14:val="none"/>
        </w:rPr>
      </w:pPr>
      <w:r w:rsidRPr="001506B5">
        <w:rPr>
          <w:rFonts w:ascii="Times New Roman" w:eastAsia="Times New Roman" w:hAnsi="Times New Roman" w:cs="Times New Roman"/>
          <w:kern w:val="0"/>
          <w:sz w:val="24"/>
          <w:szCs w:val="24"/>
          <w:lang w:eastAsia="et-EE"/>
          <w14:ligatures w14:val="none"/>
        </w:rPr>
        <w:t>Kohtla-Järve Oru tiik asub Kohtla-Järve linnas, Oru linnaosas, Oru Park kinnistul (katastritunnus: 32201:001:0612)</w:t>
      </w:r>
      <w:r>
        <w:rPr>
          <w:noProof/>
        </w:rPr>
        <w:drawing>
          <wp:anchor distT="0" distB="0" distL="114300" distR="114300" simplePos="0" relativeHeight="251659264" behindDoc="1" locked="0" layoutInCell="1" allowOverlap="1" wp14:anchorId="6B7A1D50" wp14:editId="20F88369">
            <wp:simplePos x="0" y="0"/>
            <wp:positionH relativeFrom="column">
              <wp:posOffset>57150</wp:posOffset>
            </wp:positionH>
            <wp:positionV relativeFrom="paragraph">
              <wp:posOffset>466725</wp:posOffset>
            </wp:positionV>
            <wp:extent cx="5943600" cy="3362960"/>
            <wp:effectExtent l="0" t="0" r="0" b="8890"/>
            <wp:wrapNone/>
            <wp:docPr id="1034634097" name="Pilt 1" descr="Pilt, millel on kujutatud kaart, õhufotograafia, Linnulennuvaade, õue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34097" name="Pilt 1" descr="Pilt, millel on kujutatud kaart, õhufotograafia, Linnulennuvaade, õues&#10;&#10;Tehisintellekti genereeritud sisu võib olla ebatõe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anchor>
        </w:drawing>
      </w:r>
      <w:r>
        <w:rPr>
          <w:rFonts w:ascii="Times New Roman" w:eastAsia="Times New Roman" w:hAnsi="Times New Roman" w:cs="Times New Roman"/>
          <w:kern w:val="0"/>
          <w:sz w:val="24"/>
          <w:szCs w:val="24"/>
          <w:lang w:eastAsia="et-EE"/>
          <w14:ligatures w14:val="none"/>
        </w:rPr>
        <w:t xml:space="preserve">: </w:t>
      </w:r>
    </w:p>
    <w:p w14:paraId="5BA2004E" w14:textId="77777777" w:rsidR="00306BAA" w:rsidRDefault="00306BAA">
      <w:pPr>
        <w:rPr>
          <w:sz w:val="24"/>
          <w:szCs w:val="24"/>
        </w:rPr>
      </w:pPr>
    </w:p>
    <w:p w14:paraId="2585FCAF" w14:textId="77777777" w:rsidR="00306BAA" w:rsidRDefault="00306BAA">
      <w:pPr>
        <w:rPr>
          <w:sz w:val="24"/>
          <w:szCs w:val="24"/>
        </w:rPr>
      </w:pPr>
    </w:p>
    <w:p w14:paraId="2626A7CF" w14:textId="77777777" w:rsidR="00306BAA" w:rsidRDefault="00306BAA">
      <w:pPr>
        <w:rPr>
          <w:sz w:val="24"/>
          <w:szCs w:val="24"/>
        </w:rPr>
      </w:pPr>
    </w:p>
    <w:p w14:paraId="102A5C6F" w14:textId="77777777" w:rsidR="00306BAA" w:rsidRDefault="00306BAA">
      <w:pPr>
        <w:rPr>
          <w:sz w:val="24"/>
          <w:szCs w:val="24"/>
        </w:rPr>
      </w:pPr>
    </w:p>
    <w:p w14:paraId="56B0DE1C" w14:textId="77777777" w:rsidR="00306BAA" w:rsidRPr="00306BAA" w:rsidRDefault="00306BAA" w:rsidP="00306BAA">
      <w:pPr>
        <w:rPr>
          <w:sz w:val="24"/>
          <w:szCs w:val="24"/>
        </w:rPr>
      </w:pPr>
    </w:p>
    <w:p w14:paraId="41AACDA8" w14:textId="77777777" w:rsidR="00306BAA" w:rsidRPr="00306BAA" w:rsidRDefault="00306BAA" w:rsidP="00306BAA">
      <w:pPr>
        <w:rPr>
          <w:sz w:val="24"/>
          <w:szCs w:val="24"/>
        </w:rPr>
      </w:pPr>
    </w:p>
    <w:p w14:paraId="35654191" w14:textId="77777777" w:rsidR="00306BAA" w:rsidRPr="00306BAA" w:rsidRDefault="00306BAA" w:rsidP="00306BAA">
      <w:pPr>
        <w:rPr>
          <w:sz w:val="24"/>
          <w:szCs w:val="24"/>
        </w:rPr>
      </w:pPr>
    </w:p>
    <w:p w14:paraId="45E8DDD5" w14:textId="77777777" w:rsidR="00306BAA" w:rsidRPr="00306BAA" w:rsidRDefault="00306BAA" w:rsidP="00306BAA">
      <w:pPr>
        <w:rPr>
          <w:sz w:val="24"/>
          <w:szCs w:val="24"/>
        </w:rPr>
      </w:pPr>
    </w:p>
    <w:p w14:paraId="4FC3A0F7" w14:textId="77777777" w:rsidR="00306BAA" w:rsidRPr="00306BAA" w:rsidRDefault="00306BAA" w:rsidP="00306BAA">
      <w:pPr>
        <w:rPr>
          <w:sz w:val="24"/>
          <w:szCs w:val="24"/>
        </w:rPr>
      </w:pPr>
    </w:p>
    <w:p w14:paraId="530581D8" w14:textId="77777777" w:rsidR="00306BAA" w:rsidRPr="00306BAA" w:rsidRDefault="00306BAA" w:rsidP="00306BAA">
      <w:pPr>
        <w:rPr>
          <w:sz w:val="24"/>
          <w:szCs w:val="24"/>
        </w:rPr>
      </w:pPr>
    </w:p>
    <w:p w14:paraId="324AE802" w14:textId="77777777" w:rsidR="00306BAA" w:rsidRPr="00306BAA" w:rsidRDefault="00306BAA" w:rsidP="00306BAA">
      <w:pPr>
        <w:rPr>
          <w:sz w:val="24"/>
          <w:szCs w:val="24"/>
        </w:rPr>
      </w:pPr>
    </w:p>
    <w:p w14:paraId="40783275" w14:textId="77777777" w:rsidR="00306BAA" w:rsidRPr="00306BAA" w:rsidRDefault="00306BAA" w:rsidP="00306BAA">
      <w:pPr>
        <w:rPr>
          <w:sz w:val="24"/>
          <w:szCs w:val="24"/>
        </w:rPr>
      </w:pPr>
    </w:p>
    <w:p w14:paraId="20B3E0BF" w14:textId="77777777" w:rsidR="00306BAA" w:rsidRDefault="00306BAA" w:rsidP="00306BAA">
      <w:pPr>
        <w:rPr>
          <w:sz w:val="24"/>
          <w:szCs w:val="24"/>
        </w:rPr>
      </w:pPr>
    </w:p>
    <w:p w14:paraId="059E19B1" w14:textId="77777777" w:rsidR="00306BAA" w:rsidRDefault="00306BAA" w:rsidP="00306BAA"/>
    <w:p w14:paraId="1D4C3CB9" w14:textId="77777777" w:rsidR="00306BAA" w:rsidRPr="00122543" w:rsidRDefault="00306BAA" w:rsidP="00306BAA">
      <w:pPr>
        <w:tabs>
          <w:tab w:val="left" w:pos="1770"/>
        </w:tabs>
        <w:rPr>
          <w:rFonts w:ascii="Times New Roman" w:hAnsi="Times New Roman" w:cs="Times New Roman"/>
          <w:sz w:val="24"/>
          <w:szCs w:val="24"/>
        </w:rPr>
      </w:pPr>
      <w:r w:rsidRPr="00122543">
        <w:rPr>
          <w:rFonts w:ascii="Times New Roman" w:hAnsi="Times New Roman" w:cs="Times New Roman"/>
          <w:sz w:val="24"/>
          <w:szCs w:val="24"/>
        </w:rPr>
        <w:t>Olukorda kirjeldavad fotod (3. september 2024):</w:t>
      </w:r>
    </w:p>
    <w:p w14:paraId="10C23923" w14:textId="77777777" w:rsidR="00306BAA" w:rsidRDefault="00306BAA" w:rsidP="00306BAA">
      <w:r>
        <w:rPr>
          <w:noProof/>
        </w:rPr>
        <w:drawing>
          <wp:anchor distT="0" distB="0" distL="114300" distR="114300" simplePos="0" relativeHeight="251661312" behindDoc="1" locked="0" layoutInCell="1" allowOverlap="1" wp14:anchorId="085188B7" wp14:editId="7870F874">
            <wp:simplePos x="0" y="0"/>
            <wp:positionH relativeFrom="margin">
              <wp:posOffset>376555</wp:posOffset>
            </wp:positionH>
            <wp:positionV relativeFrom="paragraph">
              <wp:posOffset>95250</wp:posOffset>
            </wp:positionV>
            <wp:extent cx="4943475" cy="2780705"/>
            <wp:effectExtent l="0" t="0" r="0" b="635"/>
            <wp:wrapNone/>
            <wp:docPr id="153827352" name="Pilt 15" descr="Pilt, millel on kujutatud õues, puu, taim,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352" name="Pilt 15" descr="Pilt, millel on kujutatud õues, puu, taim, muru&#10;&#10;Tehisintellekti genereeritud sisu võib olla ebatõe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475" cy="2780705"/>
                    </a:xfrm>
                    <a:prstGeom prst="rect">
                      <a:avLst/>
                    </a:prstGeom>
                    <a:noFill/>
                    <a:ln>
                      <a:noFill/>
                    </a:ln>
                  </pic:spPr>
                </pic:pic>
              </a:graphicData>
            </a:graphic>
          </wp:anchor>
        </w:drawing>
      </w:r>
    </w:p>
    <w:p w14:paraId="0616A279" w14:textId="77777777" w:rsidR="00306BAA" w:rsidRDefault="00306BAA" w:rsidP="00306BAA"/>
    <w:p w14:paraId="2D63BC9F" w14:textId="77777777" w:rsidR="00306BAA" w:rsidRDefault="00306BAA" w:rsidP="00306BAA"/>
    <w:p w14:paraId="6647F03C" w14:textId="77777777" w:rsidR="00306BAA" w:rsidRDefault="00306BAA" w:rsidP="00306BAA"/>
    <w:p w14:paraId="70D80AC8" w14:textId="77777777" w:rsidR="00306BAA" w:rsidRDefault="00306BAA" w:rsidP="00306BAA"/>
    <w:p w14:paraId="2B228475" w14:textId="77777777" w:rsidR="00306BAA" w:rsidRDefault="00306BAA" w:rsidP="00306BAA"/>
    <w:p w14:paraId="66404243" w14:textId="77777777" w:rsidR="00306BAA" w:rsidRDefault="00306BAA" w:rsidP="00306BAA"/>
    <w:p w14:paraId="4A3AE24D" w14:textId="77777777" w:rsidR="00306BAA" w:rsidRDefault="00306BAA" w:rsidP="00306BAA"/>
    <w:p w14:paraId="50087545" w14:textId="77777777" w:rsidR="00306BAA" w:rsidRDefault="00306BAA" w:rsidP="00306BAA"/>
    <w:p w14:paraId="6F87B4FA" w14:textId="77777777" w:rsidR="00306BAA" w:rsidRDefault="00306BAA" w:rsidP="00306BAA"/>
    <w:p w14:paraId="4436BDA7" w14:textId="77777777" w:rsidR="00306BAA" w:rsidRDefault="00306BAA" w:rsidP="00306BAA"/>
    <w:p w14:paraId="031679A0" w14:textId="77777777" w:rsidR="00306BAA" w:rsidRDefault="00306BAA" w:rsidP="00306BAA"/>
    <w:p w14:paraId="1044AD52" w14:textId="77777777" w:rsidR="00306BAA" w:rsidRDefault="00306BAA" w:rsidP="00306BAA"/>
    <w:p w14:paraId="35B9CD20" w14:textId="77777777" w:rsidR="00306BAA" w:rsidRPr="00106025" w:rsidRDefault="00306BAA" w:rsidP="00306BAA">
      <w:r>
        <w:rPr>
          <w:noProof/>
        </w:rPr>
        <w:drawing>
          <wp:anchor distT="0" distB="0" distL="114300" distR="114300" simplePos="0" relativeHeight="251663360" behindDoc="1" locked="0" layoutInCell="1" allowOverlap="1" wp14:anchorId="1C778E73" wp14:editId="31A08DDF">
            <wp:simplePos x="0" y="0"/>
            <wp:positionH relativeFrom="margin">
              <wp:posOffset>3562350</wp:posOffset>
            </wp:positionH>
            <wp:positionV relativeFrom="paragraph">
              <wp:posOffset>-504825</wp:posOffset>
            </wp:positionV>
            <wp:extent cx="2921674" cy="3895725"/>
            <wp:effectExtent l="0" t="0" r="0" b="0"/>
            <wp:wrapNone/>
            <wp:docPr id="741640229" name="Pilt 11" descr="Pilt, millel on kujutatud õues, puu, taim,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0229" name="Pilt 11" descr="Pilt, millel on kujutatud õues, puu, taim, muru&#10;&#10;Tehisintellekti genereeritud sisu võib olla ebatõe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674"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76F7169" wp14:editId="095EBB57">
            <wp:simplePos x="0" y="0"/>
            <wp:positionH relativeFrom="column">
              <wp:posOffset>-628650</wp:posOffset>
            </wp:positionH>
            <wp:positionV relativeFrom="paragraph">
              <wp:posOffset>-561975</wp:posOffset>
            </wp:positionV>
            <wp:extent cx="3771900" cy="2828925"/>
            <wp:effectExtent l="0" t="0" r="0" b="9525"/>
            <wp:wrapNone/>
            <wp:docPr id="1795366529" name="Pilt 4" descr="Pilt, millel on kujutatud õues, muru, Loodusmaastik, met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66529" name="Pilt 4" descr="Pilt, millel on kujutatud õues, muru, Loodusmaastik, mets&#10;&#10;Tehisintellekti genereeritud sisu võib olla ebatõ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F2728" w14:textId="77777777" w:rsidR="00306BAA" w:rsidRDefault="00306BAA" w:rsidP="00306BAA"/>
    <w:p w14:paraId="5E8DFDE6" w14:textId="77777777" w:rsidR="00306BAA" w:rsidRDefault="00306BAA" w:rsidP="00306BAA"/>
    <w:p w14:paraId="08524EA1" w14:textId="77777777" w:rsidR="00306BAA" w:rsidRDefault="00306BAA" w:rsidP="00306BAA"/>
    <w:p w14:paraId="589F2372" w14:textId="77777777" w:rsidR="00306BAA" w:rsidRDefault="00306BAA" w:rsidP="00306BAA"/>
    <w:p w14:paraId="6C1FA5A7" w14:textId="77777777" w:rsidR="00306BAA" w:rsidRDefault="00306BAA" w:rsidP="00306BAA"/>
    <w:p w14:paraId="1522DE53" w14:textId="77777777" w:rsidR="00306BAA" w:rsidRDefault="00306BAA" w:rsidP="00306BAA"/>
    <w:p w14:paraId="75B7C3EE" w14:textId="77777777" w:rsidR="00306BAA" w:rsidRDefault="00306BAA" w:rsidP="00306BAA"/>
    <w:p w14:paraId="25E480FE" w14:textId="77777777" w:rsidR="00306BAA" w:rsidRDefault="00306BAA" w:rsidP="00306BAA">
      <w:r>
        <w:rPr>
          <w:noProof/>
        </w:rPr>
        <w:drawing>
          <wp:anchor distT="0" distB="0" distL="114300" distR="114300" simplePos="0" relativeHeight="251666432" behindDoc="1" locked="0" layoutInCell="1" allowOverlap="1" wp14:anchorId="1245A531" wp14:editId="14DEFF34">
            <wp:simplePos x="0" y="0"/>
            <wp:positionH relativeFrom="margin">
              <wp:posOffset>-571500</wp:posOffset>
            </wp:positionH>
            <wp:positionV relativeFrom="paragraph">
              <wp:posOffset>271780</wp:posOffset>
            </wp:positionV>
            <wp:extent cx="3714750" cy="2785745"/>
            <wp:effectExtent l="0" t="0" r="0" b="0"/>
            <wp:wrapNone/>
            <wp:docPr id="119908191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549BE" w14:textId="77777777" w:rsidR="00306BAA" w:rsidRDefault="00306BAA" w:rsidP="00306BAA"/>
    <w:p w14:paraId="795AE413" w14:textId="77777777" w:rsidR="00306BAA" w:rsidRDefault="00306BAA" w:rsidP="00306BAA"/>
    <w:p w14:paraId="2EEC95E1" w14:textId="77777777" w:rsidR="00306BAA" w:rsidRDefault="00306BAA" w:rsidP="00306BAA"/>
    <w:p w14:paraId="453E9EA5" w14:textId="77777777" w:rsidR="00306BAA" w:rsidRDefault="00306BAA" w:rsidP="00306BAA"/>
    <w:p w14:paraId="0E590BD7" w14:textId="77777777" w:rsidR="00306BAA" w:rsidRDefault="00306BAA" w:rsidP="00306BAA">
      <w:r>
        <w:rPr>
          <w:noProof/>
        </w:rPr>
        <w:drawing>
          <wp:anchor distT="0" distB="0" distL="114300" distR="114300" simplePos="0" relativeHeight="251668480" behindDoc="1" locked="0" layoutInCell="1" allowOverlap="1" wp14:anchorId="49F11C6C" wp14:editId="41DC2D5B">
            <wp:simplePos x="0" y="0"/>
            <wp:positionH relativeFrom="page">
              <wp:posOffset>4714240</wp:posOffset>
            </wp:positionH>
            <wp:positionV relativeFrom="paragraph">
              <wp:posOffset>223520</wp:posOffset>
            </wp:positionV>
            <wp:extent cx="2733675" cy="3644900"/>
            <wp:effectExtent l="0" t="0" r="9525" b="0"/>
            <wp:wrapNone/>
            <wp:docPr id="212202129" name="Pilt 3" descr="Pilt, millel on kujutatud õues, puu, taim, vesi&#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2129" name="Pilt 3" descr="Pilt, millel on kujutatud õues, puu, taim, vesi&#10;&#10;Tehisintellekti genereeritud sisu võib olla ebatõe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8002A" w14:textId="77777777" w:rsidR="00306BAA" w:rsidRDefault="00306BAA" w:rsidP="00306BAA"/>
    <w:p w14:paraId="5E9B028E" w14:textId="77777777" w:rsidR="00306BAA" w:rsidRDefault="00306BAA" w:rsidP="00306BAA"/>
    <w:p w14:paraId="7BBDDD5F" w14:textId="77777777" w:rsidR="00306BAA" w:rsidRDefault="00306BAA" w:rsidP="00306BAA"/>
    <w:p w14:paraId="3DE272E8" w14:textId="77777777" w:rsidR="00306BAA" w:rsidRDefault="00306BAA" w:rsidP="00306BAA"/>
    <w:p w14:paraId="335F0F9D" w14:textId="77777777" w:rsidR="00306BAA" w:rsidRDefault="00306BAA" w:rsidP="00306BAA"/>
    <w:p w14:paraId="60E6D200" w14:textId="77777777" w:rsidR="00306BAA" w:rsidRDefault="00306BAA" w:rsidP="00306BAA">
      <w:r>
        <w:rPr>
          <w:noProof/>
        </w:rPr>
        <w:drawing>
          <wp:anchor distT="0" distB="0" distL="114300" distR="114300" simplePos="0" relativeHeight="251664384" behindDoc="1" locked="0" layoutInCell="1" allowOverlap="1" wp14:anchorId="36C4D8E5" wp14:editId="38C1A50E">
            <wp:simplePos x="0" y="0"/>
            <wp:positionH relativeFrom="margin">
              <wp:posOffset>-533400</wp:posOffset>
            </wp:positionH>
            <wp:positionV relativeFrom="paragraph">
              <wp:posOffset>259716</wp:posOffset>
            </wp:positionV>
            <wp:extent cx="3708601" cy="2781300"/>
            <wp:effectExtent l="0" t="0" r="6350" b="0"/>
            <wp:wrapNone/>
            <wp:docPr id="726330264" name="Pilt 10" descr="Pilt, millel on kujutatud õues, muru, taevas, Loodusmaast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30264" name="Pilt 10" descr="Pilt, millel on kujutatud õues, muru, taevas, Loodusmaastik&#10;&#10;Tehisintellekti genereeritud sisu võib olla ebatõ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0257" cy="2782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32D48" w14:textId="77777777" w:rsidR="00306BAA" w:rsidRDefault="00306BAA" w:rsidP="00306BAA"/>
    <w:p w14:paraId="04BCF07C" w14:textId="77777777" w:rsidR="00306BAA" w:rsidRDefault="00306BAA" w:rsidP="00306BAA"/>
    <w:p w14:paraId="5F6289E8" w14:textId="77777777" w:rsidR="00306BAA" w:rsidRDefault="00306BAA" w:rsidP="00306BAA"/>
    <w:p w14:paraId="62516059" w14:textId="77777777" w:rsidR="00306BAA" w:rsidRDefault="00306BAA" w:rsidP="00306BAA"/>
    <w:p w14:paraId="66EA12B7" w14:textId="77777777" w:rsidR="00306BAA" w:rsidRDefault="00306BAA" w:rsidP="00306BAA"/>
    <w:p w14:paraId="3CDCF542" w14:textId="77777777" w:rsidR="00306BAA" w:rsidRDefault="00306BAA" w:rsidP="00306BAA"/>
    <w:p w14:paraId="03B9CBB5" w14:textId="77777777" w:rsidR="00306BAA" w:rsidRDefault="00306BAA" w:rsidP="00306BAA"/>
    <w:p w14:paraId="09C8935B" w14:textId="77777777" w:rsidR="00306BAA" w:rsidRDefault="00306BAA" w:rsidP="00306BAA"/>
    <w:p w14:paraId="6EC9D12A" w14:textId="77777777" w:rsidR="00306BAA" w:rsidRDefault="00306BAA" w:rsidP="00306BAA"/>
    <w:p w14:paraId="4F6A208F" w14:textId="77777777" w:rsidR="00306BAA" w:rsidRDefault="00306BAA" w:rsidP="00306BAA">
      <w:r>
        <w:rPr>
          <w:noProof/>
        </w:rPr>
        <w:drawing>
          <wp:anchor distT="0" distB="0" distL="114300" distR="114300" simplePos="0" relativeHeight="251665408" behindDoc="1" locked="0" layoutInCell="1" allowOverlap="1" wp14:anchorId="77E5D815" wp14:editId="479FA134">
            <wp:simplePos x="0" y="0"/>
            <wp:positionH relativeFrom="margin">
              <wp:posOffset>3285490</wp:posOffset>
            </wp:positionH>
            <wp:positionV relativeFrom="paragraph">
              <wp:posOffset>9525</wp:posOffset>
            </wp:positionV>
            <wp:extent cx="3057375" cy="4076700"/>
            <wp:effectExtent l="0" t="0" r="0" b="0"/>
            <wp:wrapNone/>
            <wp:docPr id="770794997" name="Pilt 8" descr="Pilt, millel on kujutatud õues, muru, vegetatsioon, Taimekoguko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4997" name="Pilt 8" descr="Pilt, millel on kujutatud õues, muru, vegetatsioon, Taimekogukond&#10;&#10;Tehisintellekti genereeritud sisu võib olla ebatõ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37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1F8203B" wp14:editId="36F95731">
            <wp:simplePos x="0" y="0"/>
            <wp:positionH relativeFrom="column">
              <wp:posOffset>-561975</wp:posOffset>
            </wp:positionH>
            <wp:positionV relativeFrom="paragraph">
              <wp:posOffset>-635</wp:posOffset>
            </wp:positionV>
            <wp:extent cx="3038475" cy="4051815"/>
            <wp:effectExtent l="0" t="0" r="0" b="6350"/>
            <wp:wrapNone/>
            <wp:docPr id="1080234385" name="Pilt 13" descr="Pilt, millel on kujutatud õues, puu, taim, Rahvuspar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34385" name="Pilt 13" descr="Pilt, millel on kujutatud õues, puu, taim, Rahvuspark&#10;&#10;Tehisintellekti genereeritud sisu võib olla ebatõ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40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FE1CC" w14:textId="77777777" w:rsidR="00306BAA" w:rsidRDefault="00306BAA" w:rsidP="00306BAA"/>
    <w:p w14:paraId="20360C67" w14:textId="77777777" w:rsidR="00306BAA" w:rsidRDefault="00306BAA" w:rsidP="00306BAA"/>
    <w:p w14:paraId="54869539" w14:textId="77777777" w:rsidR="00306BAA" w:rsidRDefault="00306BAA" w:rsidP="00306BAA"/>
    <w:p w14:paraId="4A178253" w14:textId="77777777" w:rsidR="00306BAA" w:rsidRDefault="00306BAA" w:rsidP="00306BAA"/>
    <w:p w14:paraId="02EF8319" w14:textId="77777777" w:rsidR="00306BAA" w:rsidRDefault="00306BAA" w:rsidP="00306BAA"/>
    <w:p w14:paraId="3984FA7F" w14:textId="77777777" w:rsidR="00306BAA" w:rsidRDefault="00306BAA" w:rsidP="00306BAA"/>
    <w:p w14:paraId="3D8ABE9E" w14:textId="77777777" w:rsidR="00306BAA" w:rsidRDefault="00306BAA" w:rsidP="00306BAA"/>
    <w:p w14:paraId="0EBF9422" w14:textId="77777777" w:rsidR="00306BAA" w:rsidRDefault="00306BAA" w:rsidP="00306BAA"/>
    <w:p w14:paraId="66A2A2EF" w14:textId="77777777" w:rsidR="00306BAA" w:rsidRDefault="00306BAA" w:rsidP="00306BAA"/>
    <w:p w14:paraId="38393474" w14:textId="77777777" w:rsidR="00306BAA" w:rsidRPr="00306BAA" w:rsidRDefault="00306BAA" w:rsidP="00306BAA">
      <w:pPr>
        <w:rPr>
          <w:sz w:val="24"/>
          <w:szCs w:val="24"/>
        </w:rPr>
      </w:pPr>
    </w:p>
    <w:sectPr w:rsidR="00306BAA" w:rsidRPr="00306BAA" w:rsidSect="00C847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93"/>
    <w:multiLevelType w:val="multilevel"/>
    <w:tmpl w:val="E45A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67EAF"/>
    <w:multiLevelType w:val="multilevel"/>
    <w:tmpl w:val="94DAD3A0"/>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E3A7F84"/>
    <w:multiLevelType w:val="multilevel"/>
    <w:tmpl w:val="9274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85E2B"/>
    <w:multiLevelType w:val="multilevel"/>
    <w:tmpl w:val="E7E6EAF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1311A23"/>
    <w:multiLevelType w:val="multilevel"/>
    <w:tmpl w:val="BEBA95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2A0CEE"/>
    <w:multiLevelType w:val="multilevel"/>
    <w:tmpl w:val="5FE2DE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CC14982"/>
    <w:multiLevelType w:val="multilevel"/>
    <w:tmpl w:val="676E58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D81D4C"/>
    <w:multiLevelType w:val="hybridMultilevel"/>
    <w:tmpl w:val="2766B93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73007BF"/>
    <w:multiLevelType w:val="multilevel"/>
    <w:tmpl w:val="BBE4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02F8E"/>
    <w:multiLevelType w:val="multilevel"/>
    <w:tmpl w:val="39F0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ED0997"/>
    <w:multiLevelType w:val="multilevel"/>
    <w:tmpl w:val="165A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4727F0"/>
    <w:multiLevelType w:val="multilevel"/>
    <w:tmpl w:val="CEF8A6E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75FE574A"/>
    <w:multiLevelType w:val="multilevel"/>
    <w:tmpl w:val="EF84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A7FD0"/>
    <w:multiLevelType w:val="multilevel"/>
    <w:tmpl w:val="30A2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967006">
    <w:abstractNumId w:val="2"/>
  </w:num>
  <w:num w:numId="2" w16cid:durableId="1326202410">
    <w:abstractNumId w:val="10"/>
  </w:num>
  <w:num w:numId="3" w16cid:durableId="96024177">
    <w:abstractNumId w:val="0"/>
  </w:num>
  <w:num w:numId="4" w16cid:durableId="1932814115">
    <w:abstractNumId w:val="8"/>
  </w:num>
  <w:num w:numId="5" w16cid:durableId="1304197624">
    <w:abstractNumId w:val="9"/>
  </w:num>
  <w:num w:numId="6" w16cid:durableId="237639201">
    <w:abstractNumId w:val="13"/>
  </w:num>
  <w:num w:numId="7" w16cid:durableId="1059592333">
    <w:abstractNumId w:val="12"/>
  </w:num>
  <w:num w:numId="8" w16cid:durableId="1165587456">
    <w:abstractNumId w:val="6"/>
  </w:num>
  <w:num w:numId="9" w16cid:durableId="2073111404">
    <w:abstractNumId w:val="3"/>
  </w:num>
  <w:num w:numId="10" w16cid:durableId="362562552">
    <w:abstractNumId w:val="11"/>
  </w:num>
  <w:num w:numId="11" w16cid:durableId="1488982503">
    <w:abstractNumId w:val="1"/>
  </w:num>
  <w:num w:numId="12" w16cid:durableId="571358573">
    <w:abstractNumId w:val="7"/>
  </w:num>
  <w:num w:numId="13" w16cid:durableId="475143571">
    <w:abstractNumId w:val="4"/>
  </w:num>
  <w:num w:numId="14" w16cid:durableId="17541606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6B5"/>
    <w:rsid w:val="0000044C"/>
    <w:rsid w:val="000413E8"/>
    <w:rsid w:val="000E2E24"/>
    <w:rsid w:val="001506B5"/>
    <w:rsid w:val="00182408"/>
    <w:rsid w:val="001A6B55"/>
    <w:rsid w:val="001B2B36"/>
    <w:rsid w:val="00252F2F"/>
    <w:rsid w:val="00306BAA"/>
    <w:rsid w:val="003A0E0C"/>
    <w:rsid w:val="00442E9F"/>
    <w:rsid w:val="004A3459"/>
    <w:rsid w:val="004E3BE6"/>
    <w:rsid w:val="00531385"/>
    <w:rsid w:val="00671CD1"/>
    <w:rsid w:val="00721305"/>
    <w:rsid w:val="0080522F"/>
    <w:rsid w:val="008465F3"/>
    <w:rsid w:val="008705A4"/>
    <w:rsid w:val="00A0591A"/>
    <w:rsid w:val="00B91CDB"/>
    <w:rsid w:val="00C8475D"/>
    <w:rsid w:val="00CC02ED"/>
    <w:rsid w:val="00CF7DEA"/>
    <w:rsid w:val="00E4387C"/>
    <w:rsid w:val="00EC1F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56F5"/>
  <w15:chartTrackingRefBased/>
  <w15:docId w15:val="{E22F02B8-AF0D-44AF-B7D1-3D228914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1506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1506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1506B5"/>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1506B5"/>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1506B5"/>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1506B5"/>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1506B5"/>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1506B5"/>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1506B5"/>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506B5"/>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1506B5"/>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1506B5"/>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1506B5"/>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1506B5"/>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1506B5"/>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1506B5"/>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1506B5"/>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1506B5"/>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1506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1506B5"/>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1506B5"/>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1506B5"/>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1506B5"/>
    <w:pPr>
      <w:spacing w:before="160"/>
      <w:jc w:val="center"/>
    </w:pPr>
    <w:rPr>
      <w:i/>
      <w:iCs/>
      <w:color w:val="404040" w:themeColor="text1" w:themeTint="BF"/>
    </w:rPr>
  </w:style>
  <w:style w:type="character" w:customStyle="1" w:styleId="TsitaatMrk">
    <w:name w:val="Tsitaat Märk"/>
    <w:basedOn w:val="Liguvaikefont"/>
    <w:link w:val="Tsitaat"/>
    <w:uiPriority w:val="29"/>
    <w:rsid w:val="001506B5"/>
    <w:rPr>
      <w:i/>
      <w:iCs/>
      <w:color w:val="404040" w:themeColor="text1" w:themeTint="BF"/>
    </w:rPr>
  </w:style>
  <w:style w:type="paragraph" w:styleId="Loendilik">
    <w:name w:val="List Paragraph"/>
    <w:basedOn w:val="Normaallaad"/>
    <w:uiPriority w:val="34"/>
    <w:qFormat/>
    <w:rsid w:val="001506B5"/>
    <w:pPr>
      <w:ind w:left="720"/>
      <w:contextualSpacing/>
    </w:pPr>
  </w:style>
  <w:style w:type="character" w:styleId="Selgeltmrgatavrhutus">
    <w:name w:val="Intense Emphasis"/>
    <w:basedOn w:val="Liguvaikefont"/>
    <w:uiPriority w:val="21"/>
    <w:qFormat/>
    <w:rsid w:val="001506B5"/>
    <w:rPr>
      <w:i/>
      <w:iCs/>
      <w:color w:val="2F5496" w:themeColor="accent1" w:themeShade="BF"/>
    </w:rPr>
  </w:style>
  <w:style w:type="paragraph" w:styleId="Selgeltmrgatavtsitaat">
    <w:name w:val="Intense Quote"/>
    <w:basedOn w:val="Normaallaad"/>
    <w:next w:val="Normaallaad"/>
    <w:link w:val="SelgeltmrgatavtsitaatMrk"/>
    <w:uiPriority w:val="30"/>
    <w:qFormat/>
    <w:rsid w:val="001506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1506B5"/>
    <w:rPr>
      <w:i/>
      <w:iCs/>
      <w:color w:val="2F5496" w:themeColor="accent1" w:themeShade="BF"/>
    </w:rPr>
  </w:style>
  <w:style w:type="character" w:styleId="Selgeltmrgatavviide">
    <w:name w:val="Intense Reference"/>
    <w:basedOn w:val="Liguvaikefont"/>
    <w:uiPriority w:val="32"/>
    <w:qFormat/>
    <w:rsid w:val="001506B5"/>
    <w:rPr>
      <w:b/>
      <w:bCs/>
      <w:smallCaps/>
      <w:color w:val="2F5496" w:themeColor="accent1" w:themeShade="BF"/>
      <w:spacing w:val="5"/>
    </w:rPr>
  </w:style>
  <w:style w:type="paragraph" w:styleId="Vahedeta">
    <w:name w:val="No Spacing"/>
    <w:uiPriority w:val="1"/>
    <w:qFormat/>
    <w:rsid w:val="001506B5"/>
    <w:pPr>
      <w:spacing w:after="0" w:line="240" w:lineRule="auto"/>
    </w:pPr>
  </w:style>
  <w:style w:type="character" w:styleId="Hperlink">
    <w:name w:val="Hyperlink"/>
    <w:basedOn w:val="Liguvaikefont"/>
    <w:uiPriority w:val="99"/>
    <w:unhideWhenUsed/>
    <w:rsid w:val="004A3459"/>
    <w:rPr>
      <w:color w:val="0563C1" w:themeColor="hyperlink"/>
      <w:u w:val="single"/>
    </w:rPr>
  </w:style>
  <w:style w:type="character" w:styleId="Lahendamatamainimine">
    <w:name w:val="Unresolved Mention"/>
    <w:basedOn w:val="Liguvaikefont"/>
    <w:uiPriority w:val="99"/>
    <w:semiHidden/>
    <w:unhideWhenUsed/>
    <w:rsid w:val="004A3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0594">
      <w:bodyDiv w:val="1"/>
      <w:marLeft w:val="0"/>
      <w:marRight w:val="0"/>
      <w:marTop w:val="0"/>
      <w:marBottom w:val="0"/>
      <w:divBdr>
        <w:top w:val="none" w:sz="0" w:space="0" w:color="auto"/>
        <w:left w:val="none" w:sz="0" w:space="0" w:color="auto"/>
        <w:bottom w:val="none" w:sz="0" w:space="0" w:color="auto"/>
        <w:right w:val="none" w:sz="0" w:space="0" w:color="auto"/>
      </w:divBdr>
    </w:div>
    <w:div w:id="70217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kersti.juuse@kjlv.ee"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5</Pages>
  <Words>669</Words>
  <Characters>3884</Characters>
  <Application>Microsoft Office Word</Application>
  <DocSecurity>0</DocSecurity>
  <Lines>32</Lines>
  <Paragraphs>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 Juuse</dc:creator>
  <cp:keywords/>
  <dc:description/>
  <cp:lastModifiedBy>Kersti Juuse</cp:lastModifiedBy>
  <cp:revision>11</cp:revision>
  <dcterms:created xsi:type="dcterms:W3CDTF">2025-03-20T07:52:00Z</dcterms:created>
  <dcterms:modified xsi:type="dcterms:W3CDTF">2025-04-24T10:58:00Z</dcterms:modified>
</cp:coreProperties>
</file>