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89" w:rsidRPr="007D332B" w:rsidRDefault="001D2E89" w:rsidP="001D2E89">
      <w:pPr>
        <w:jc w:val="right"/>
        <w:rPr>
          <w:szCs w:val="24"/>
        </w:rPr>
      </w:pPr>
      <w:r w:rsidRPr="007D332B">
        <w:rPr>
          <w:szCs w:val="24"/>
        </w:rPr>
        <w:t>EELNÕU</w:t>
      </w:r>
    </w:p>
    <w:p w:rsidR="001D2E89" w:rsidRPr="007D332B" w:rsidRDefault="001D2E89" w:rsidP="001D2E89">
      <w:pPr>
        <w:jc w:val="both"/>
        <w:rPr>
          <w:szCs w:val="24"/>
        </w:rPr>
      </w:pPr>
    </w:p>
    <w:p w:rsidR="001D2E89" w:rsidRPr="007D332B" w:rsidRDefault="001D2E89" w:rsidP="001D2E89">
      <w:pPr>
        <w:jc w:val="center"/>
        <w:rPr>
          <w:szCs w:val="24"/>
        </w:rPr>
      </w:pPr>
      <w:r w:rsidRPr="007D332B">
        <w:rPr>
          <w:szCs w:val="24"/>
        </w:rPr>
        <w:t>KOHTLA-JÄRVE  LINNAVALITSUS</w:t>
      </w:r>
    </w:p>
    <w:p w:rsidR="001D2E89" w:rsidRPr="007D332B" w:rsidRDefault="001D2E89" w:rsidP="001D2E89">
      <w:pPr>
        <w:jc w:val="center"/>
        <w:rPr>
          <w:szCs w:val="24"/>
        </w:rPr>
      </w:pPr>
    </w:p>
    <w:p w:rsidR="001D2E89" w:rsidRPr="007D332B" w:rsidRDefault="001D2E89" w:rsidP="001D2E89">
      <w:pPr>
        <w:jc w:val="center"/>
        <w:rPr>
          <w:szCs w:val="24"/>
        </w:rPr>
      </w:pPr>
      <w:r w:rsidRPr="007D332B">
        <w:rPr>
          <w:szCs w:val="24"/>
        </w:rPr>
        <w:t>K O R R A L D U S</w:t>
      </w:r>
    </w:p>
    <w:p w:rsidR="001D2E89" w:rsidRPr="007D332B" w:rsidRDefault="001D2E89" w:rsidP="001D2E89">
      <w:pPr>
        <w:jc w:val="both"/>
        <w:rPr>
          <w:szCs w:val="24"/>
        </w:rPr>
      </w:pPr>
    </w:p>
    <w:p w:rsidR="001D2E89" w:rsidRPr="007D332B" w:rsidRDefault="001D2E89" w:rsidP="001D2E89">
      <w:pPr>
        <w:jc w:val="both"/>
        <w:rPr>
          <w:szCs w:val="24"/>
        </w:rPr>
      </w:pPr>
    </w:p>
    <w:p w:rsidR="001D2E89" w:rsidRPr="007D332B" w:rsidRDefault="001D2E89" w:rsidP="001D2E89">
      <w:pPr>
        <w:jc w:val="both"/>
        <w:rPr>
          <w:szCs w:val="24"/>
        </w:rPr>
      </w:pPr>
      <w:r w:rsidRPr="007D332B">
        <w:rPr>
          <w:szCs w:val="24"/>
        </w:rPr>
        <w:t>Kohtla-Järve</w:t>
      </w:r>
      <w:r w:rsidR="00E15E5E" w:rsidRPr="007D332B">
        <w:rPr>
          <w:color w:val="FF0000"/>
          <w:szCs w:val="24"/>
        </w:rPr>
        <w:tab/>
      </w:r>
      <w:r w:rsidR="00E15E5E" w:rsidRPr="007D332B">
        <w:rPr>
          <w:color w:val="FF0000"/>
          <w:szCs w:val="24"/>
        </w:rPr>
        <w:tab/>
      </w:r>
      <w:r w:rsidR="00E15E5E" w:rsidRPr="007D332B">
        <w:rPr>
          <w:color w:val="FF0000"/>
          <w:szCs w:val="24"/>
        </w:rPr>
        <w:tab/>
      </w:r>
      <w:r w:rsidR="00E15E5E" w:rsidRPr="007D332B">
        <w:rPr>
          <w:color w:val="FF0000"/>
          <w:szCs w:val="24"/>
        </w:rPr>
        <w:tab/>
      </w:r>
      <w:r w:rsidR="00E15E5E" w:rsidRPr="007D332B">
        <w:rPr>
          <w:color w:val="FF0000"/>
          <w:szCs w:val="24"/>
        </w:rPr>
        <w:tab/>
      </w:r>
      <w:r w:rsidR="00A90123" w:rsidRPr="007D332B">
        <w:rPr>
          <w:color w:val="FF0000"/>
          <w:szCs w:val="24"/>
        </w:rPr>
        <w:t xml:space="preserve">                           </w:t>
      </w:r>
      <w:r w:rsidR="00745ECA">
        <w:rPr>
          <w:color w:val="FF0000"/>
          <w:szCs w:val="24"/>
        </w:rPr>
        <w:t xml:space="preserve">                         </w:t>
      </w:r>
      <w:r w:rsidR="00745ECA" w:rsidRPr="00745ECA">
        <w:rPr>
          <w:color w:val="000000" w:themeColor="text1"/>
          <w:szCs w:val="24"/>
        </w:rPr>
        <w:t>märts</w:t>
      </w:r>
      <w:r w:rsidR="00A90123" w:rsidRPr="007D332B">
        <w:rPr>
          <w:color w:val="FF0000"/>
          <w:szCs w:val="24"/>
        </w:rPr>
        <w:t xml:space="preserve">  </w:t>
      </w:r>
      <w:r w:rsidRPr="007D332B">
        <w:rPr>
          <w:szCs w:val="24"/>
        </w:rPr>
        <w:t xml:space="preserve">2020 nr </w:t>
      </w:r>
    </w:p>
    <w:p w:rsidR="001D2E89" w:rsidRPr="007D332B" w:rsidRDefault="001D2E89" w:rsidP="001D2E89">
      <w:pPr>
        <w:jc w:val="both"/>
        <w:rPr>
          <w:szCs w:val="24"/>
        </w:rPr>
      </w:pPr>
    </w:p>
    <w:p w:rsidR="001D2E89" w:rsidRPr="007D332B" w:rsidRDefault="005658CE" w:rsidP="001D2E89">
      <w:pPr>
        <w:jc w:val="both"/>
        <w:rPr>
          <w:szCs w:val="24"/>
        </w:rPr>
      </w:pPr>
      <w:r w:rsidRPr="007D332B">
        <w:rPr>
          <w:szCs w:val="24"/>
        </w:rPr>
        <w:t>Ü</w:t>
      </w:r>
      <w:r w:rsidR="001D2E89" w:rsidRPr="007D332B">
        <w:rPr>
          <w:szCs w:val="24"/>
        </w:rPr>
        <w:t>hissõid</w:t>
      </w:r>
      <w:r w:rsidR="000072EA" w:rsidRPr="007D332B">
        <w:rPr>
          <w:szCs w:val="24"/>
        </w:rPr>
        <w:t>u</w:t>
      </w:r>
      <w:r w:rsidR="001D2E89" w:rsidRPr="007D332B">
        <w:rPr>
          <w:szCs w:val="24"/>
        </w:rPr>
        <w:t>kipeatuste</w:t>
      </w:r>
      <w:r w:rsidR="008D0150" w:rsidRPr="007D332B">
        <w:rPr>
          <w:szCs w:val="24"/>
        </w:rPr>
        <w:t>l</w:t>
      </w:r>
      <w:r w:rsidR="00D24B71" w:rsidRPr="007D332B">
        <w:rPr>
          <w:szCs w:val="24"/>
        </w:rPr>
        <w:t xml:space="preserve"> </w:t>
      </w:r>
      <w:r w:rsidR="008D0150" w:rsidRPr="007D332B">
        <w:rPr>
          <w:szCs w:val="24"/>
        </w:rPr>
        <w:t>koha</w:t>
      </w:r>
      <w:r w:rsidR="001D2E89" w:rsidRPr="007D332B">
        <w:rPr>
          <w:szCs w:val="24"/>
        </w:rPr>
        <w:t>nime</w:t>
      </w:r>
      <w:r w:rsidR="00D24B71" w:rsidRPr="007D332B">
        <w:rPr>
          <w:szCs w:val="24"/>
        </w:rPr>
        <w:t>de</w:t>
      </w:r>
      <w:r w:rsidR="001D2E89" w:rsidRPr="007D332B">
        <w:rPr>
          <w:szCs w:val="24"/>
        </w:rPr>
        <w:t xml:space="preserve"> muutmine</w:t>
      </w:r>
    </w:p>
    <w:p w:rsidR="001D2E89" w:rsidRPr="007D332B" w:rsidRDefault="001D2E89" w:rsidP="001D2E89">
      <w:pPr>
        <w:jc w:val="both"/>
        <w:rPr>
          <w:szCs w:val="24"/>
        </w:rPr>
      </w:pPr>
    </w:p>
    <w:p w:rsidR="00A90123" w:rsidRPr="007D332B" w:rsidRDefault="00A90123" w:rsidP="00A90123">
      <w:pPr>
        <w:jc w:val="both"/>
        <w:rPr>
          <w:szCs w:val="24"/>
        </w:rPr>
      </w:pPr>
      <w:r w:rsidRPr="007D332B">
        <w:rPr>
          <w:szCs w:val="24"/>
        </w:rPr>
        <w:t>Kohtla-Järve Linnavalitsus võttis vastu 20. oktoobril 2015. a korralduse nr 825 „Ühissõidukipeatuste kohanimede määramine“.</w:t>
      </w:r>
    </w:p>
    <w:p w:rsidR="00A90123" w:rsidRPr="007D332B" w:rsidRDefault="00A90123" w:rsidP="001D2E89">
      <w:pPr>
        <w:jc w:val="both"/>
        <w:rPr>
          <w:szCs w:val="24"/>
        </w:rPr>
      </w:pPr>
    </w:p>
    <w:p w:rsidR="00152D75" w:rsidRDefault="00EC3956" w:rsidP="00726CF0">
      <w:pPr>
        <w:jc w:val="both"/>
        <w:rPr>
          <w:szCs w:val="24"/>
        </w:rPr>
      </w:pPr>
      <w:r w:rsidRPr="007D332B">
        <w:rPr>
          <w:szCs w:val="24"/>
        </w:rPr>
        <w:t xml:space="preserve">Sihtasutus </w:t>
      </w:r>
      <w:r w:rsidR="00965F5E" w:rsidRPr="007D332B">
        <w:rPr>
          <w:szCs w:val="24"/>
        </w:rPr>
        <w:t>Ida-Viru Keskhaigla</w:t>
      </w:r>
      <w:r w:rsidRPr="007D332B">
        <w:rPr>
          <w:szCs w:val="24"/>
        </w:rPr>
        <w:t xml:space="preserve"> (edaspidi keskhaigla) juhatuse esimees Tarmo Bakler esitas</w:t>
      </w:r>
      <w:r w:rsidR="00965F5E" w:rsidRPr="007D332B">
        <w:rPr>
          <w:szCs w:val="24"/>
        </w:rPr>
        <w:t xml:space="preserve"> </w:t>
      </w:r>
      <w:r w:rsidRPr="007D332B">
        <w:rPr>
          <w:szCs w:val="24"/>
        </w:rPr>
        <w:t>28. novemb</w:t>
      </w:r>
      <w:r w:rsidR="00965F5E" w:rsidRPr="007D332B">
        <w:rPr>
          <w:szCs w:val="24"/>
        </w:rPr>
        <w:t>r</w:t>
      </w:r>
      <w:r w:rsidRPr="007D332B">
        <w:rPr>
          <w:szCs w:val="24"/>
        </w:rPr>
        <w:t>il 2019. a kirja</w:t>
      </w:r>
      <w:r w:rsidR="00965F5E" w:rsidRPr="007D332B">
        <w:rPr>
          <w:szCs w:val="24"/>
        </w:rPr>
        <w:t xml:space="preserve"> nr 7.1-2/2878 (registreeritud Kohtla-Järve Linnaval</w:t>
      </w:r>
      <w:r w:rsidR="00E15E5E" w:rsidRPr="007D332B">
        <w:rPr>
          <w:szCs w:val="24"/>
        </w:rPr>
        <w:t>itsuse dokumendiregistris 28. n</w:t>
      </w:r>
      <w:r w:rsidR="00C92BBF" w:rsidRPr="007D332B">
        <w:rPr>
          <w:szCs w:val="24"/>
        </w:rPr>
        <w:t>ovembr</w:t>
      </w:r>
      <w:r w:rsidRPr="007D332B">
        <w:rPr>
          <w:szCs w:val="24"/>
        </w:rPr>
        <w:t>il 2019 a. numbri 2-5.20/3632 all)</w:t>
      </w:r>
      <w:r w:rsidR="00965F5E" w:rsidRPr="007D332B">
        <w:rPr>
          <w:szCs w:val="24"/>
        </w:rPr>
        <w:t xml:space="preserve"> </w:t>
      </w:r>
      <w:r w:rsidRPr="007D332B">
        <w:rPr>
          <w:szCs w:val="24"/>
        </w:rPr>
        <w:t xml:space="preserve">ettepanekuga </w:t>
      </w:r>
      <w:r w:rsidR="001E2571" w:rsidRPr="007D332B">
        <w:rPr>
          <w:szCs w:val="24"/>
        </w:rPr>
        <w:t>ühissõiduki</w:t>
      </w:r>
      <w:r w:rsidRPr="007D332B">
        <w:rPr>
          <w:szCs w:val="24"/>
        </w:rPr>
        <w:t xml:space="preserve">te </w:t>
      </w:r>
      <w:r w:rsidR="00965F5E" w:rsidRPr="007D332B">
        <w:rPr>
          <w:szCs w:val="24"/>
        </w:rPr>
        <w:t>peatus</w:t>
      </w:r>
      <w:r w:rsidRPr="007D332B">
        <w:rPr>
          <w:szCs w:val="24"/>
        </w:rPr>
        <w:t>t</w:t>
      </w:r>
      <w:r w:rsidR="00965F5E" w:rsidRPr="007D332B">
        <w:rPr>
          <w:szCs w:val="24"/>
        </w:rPr>
        <w:t xml:space="preserve">e </w:t>
      </w:r>
      <w:r w:rsidR="008D0150" w:rsidRPr="007D332B">
        <w:rPr>
          <w:szCs w:val="24"/>
        </w:rPr>
        <w:t>koha</w:t>
      </w:r>
      <w:r w:rsidRPr="007D332B">
        <w:rPr>
          <w:szCs w:val="24"/>
        </w:rPr>
        <w:t>nimede muutmiseks.</w:t>
      </w:r>
      <w:r w:rsidR="00965F5E" w:rsidRPr="007D332B">
        <w:rPr>
          <w:szCs w:val="24"/>
        </w:rPr>
        <w:t xml:space="preserve"> </w:t>
      </w:r>
      <w:r w:rsidRPr="007D332B">
        <w:rPr>
          <w:szCs w:val="24"/>
        </w:rPr>
        <w:t>Ühissõidukite peatused asuvad k</w:t>
      </w:r>
      <w:r w:rsidR="00965F5E" w:rsidRPr="007D332B">
        <w:rPr>
          <w:szCs w:val="24"/>
        </w:rPr>
        <w:t>eskhaigla territooriumi vahetus läheduses</w:t>
      </w:r>
      <w:r w:rsidR="00152D75">
        <w:rPr>
          <w:szCs w:val="24"/>
        </w:rPr>
        <w:t>.</w:t>
      </w:r>
    </w:p>
    <w:p w:rsidR="00A90123" w:rsidRPr="007D332B" w:rsidRDefault="00965F5E" w:rsidP="00726CF0">
      <w:pPr>
        <w:jc w:val="both"/>
        <w:rPr>
          <w:szCs w:val="24"/>
        </w:rPr>
      </w:pPr>
      <w:r w:rsidRPr="007D332B">
        <w:rPr>
          <w:szCs w:val="24"/>
        </w:rPr>
        <w:t xml:space="preserve"> </w:t>
      </w:r>
    </w:p>
    <w:p w:rsidR="007C0141" w:rsidRPr="007D332B" w:rsidRDefault="00A90123" w:rsidP="00726CF0">
      <w:pPr>
        <w:jc w:val="both"/>
        <w:rPr>
          <w:szCs w:val="24"/>
        </w:rPr>
      </w:pPr>
      <w:r w:rsidRPr="007D332B">
        <w:rPr>
          <w:szCs w:val="24"/>
        </w:rPr>
        <w:t>Sihtasutus Ida-Viru Keskhaigla oli moodustatud 7. mail 2003. a</w:t>
      </w:r>
      <w:r w:rsidR="00726CF0" w:rsidRPr="007D332B">
        <w:rPr>
          <w:szCs w:val="24"/>
        </w:rPr>
        <w:t xml:space="preserve"> Kohtla-Järve Linnavolikogu </w:t>
      </w:r>
      <w:r w:rsidR="00470145" w:rsidRPr="007D332B">
        <w:rPr>
          <w:szCs w:val="24"/>
        </w:rPr>
        <w:t>määr</w:t>
      </w:r>
      <w:r w:rsidRPr="007D332B">
        <w:rPr>
          <w:szCs w:val="24"/>
        </w:rPr>
        <w:t>usega n</w:t>
      </w:r>
      <w:r w:rsidR="00726CF0" w:rsidRPr="007D332B">
        <w:rPr>
          <w:szCs w:val="24"/>
        </w:rPr>
        <w:t>r 16 „SA Kohtla-Järve Haigla ja SA Puru Haigla ühinemine“</w:t>
      </w:r>
      <w:r w:rsidRPr="007D332B">
        <w:rPr>
          <w:szCs w:val="24"/>
        </w:rPr>
        <w:t>.</w:t>
      </w:r>
      <w:r w:rsidR="00726CF0" w:rsidRPr="007D332B">
        <w:rPr>
          <w:szCs w:val="24"/>
        </w:rPr>
        <w:t xml:space="preserve"> </w:t>
      </w:r>
      <w:r w:rsidR="00461829" w:rsidRPr="007D332B">
        <w:rPr>
          <w:szCs w:val="24"/>
        </w:rPr>
        <w:t xml:space="preserve">Kohanimeseaduse § 7 lõike 2 punkti 3 kohaselt </w:t>
      </w:r>
      <w:r w:rsidR="00BC76D4" w:rsidRPr="007D332B">
        <w:rPr>
          <w:szCs w:val="24"/>
        </w:rPr>
        <w:t>a</w:t>
      </w:r>
      <w:r w:rsidR="00461829" w:rsidRPr="007D332B">
        <w:rPr>
          <w:szCs w:val="24"/>
        </w:rPr>
        <w:t>me</w:t>
      </w:r>
      <w:r w:rsidR="00BC76D4" w:rsidRPr="007D332B">
        <w:rPr>
          <w:szCs w:val="24"/>
        </w:rPr>
        <w:t>tlikku kohanime võib muuta, kui nimeobjekti või planeeringu muutumise tõttu on kasutusel olev kohanimi eksitav või kui kasutusel olev kohanimi ja nimeobjekti ruumikuju ei taga üheselt mõistetavust.</w:t>
      </w:r>
      <w:r w:rsidR="00461829" w:rsidRPr="007D332B">
        <w:rPr>
          <w:szCs w:val="24"/>
        </w:rPr>
        <w:t xml:space="preserve"> </w:t>
      </w:r>
      <w:r w:rsidR="00E15E5E" w:rsidRPr="007D332B">
        <w:rPr>
          <w:szCs w:val="24"/>
        </w:rPr>
        <w:t xml:space="preserve">Seega ei eksisteeri juba pikemat aega sellist asutust nagu </w:t>
      </w:r>
      <w:r w:rsidR="00B2182B" w:rsidRPr="007D332B">
        <w:rPr>
          <w:szCs w:val="24"/>
        </w:rPr>
        <w:t>Puru haigla</w:t>
      </w:r>
      <w:r w:rsidR="00E15E5E" w:rsidRPr="007D332B">
        <w:rPr>
          <w:szCs w:val="24"/>
        </w:rPr>
        <w:t xml:space="preserve">. </w:t>
      </w:r>
      <w:r w:rsidR="008949C4" w:rsidRPr="007D332B">
        <w:rPr>
          <w:szCs w:val="24"/>
        </w:rPr>
        <w:t>Ühissõidukipeatuste kohanimed on antud hetkel eksitavad</w:t>
      </w:r>
      <w:r w:rsidR="005658CE" w:rsidRPr="007D332B">
        <w:rPr>
          <w:szCs w:val="24"/>
        </w:rPr>
        <w:t>.</w:t>
      </w:r>
      <w:r w:rsidR="007C0141" w:rsidRPr="007D332B">
        <w:rPr>
          <w:szCs w:val="24"/>
        </w:rPr>
        <w:t xml:space="preserve"> </w:t>
      </w:r>
    </w:p>
    <w:p w:rsidR="00D9233A" w:rsidRPr="007D332B" w:rsidRDefault="007C0141" w:rsidP="004903FE">
      <w:pPr>
        <w:jc w:val="both"/>
        <w:rPr>
          <w:szCs w:val="24"/>
        </w:rPr>
      </w:pPr>
      <w:r w:rsidRPr="007D332B">
        <w:rPr>
          <w:szCs w:val="24"/>
        </w:rPr>
        <w:t>Kohtla-Järve Linnavalitsuse nimekomisjon</w:t>
      </w:r>
      <w:r w:rsidR="005D181F" w:rsidRPr="007D332B">
        <w:rPr>
          <w:szCs w:val="24"/>
        </w:rPr>
        <w:t xml:space="preserve"> (edaspidi nimekomisjon)</w:t>
      </w:r>
      <w:r w:rsidRPr="007D332B">
        <w:rPr>
          <w:szCs w:val="24"/>
        </w:rPr>
        <w:t xml:space="preserve"> vaatas </w:t>
      </w:r>
      <w:r w:rsidR="005D181F" w:rsidRPr="007D332B">
        <w:rPr>
          <w:szCs w:val="24"/>
        </w:rPr>
        <w:t xml:space="preserve">                 </w:t>
      </w:r>
      <w:r w:rsidRPr="007D332B">
        <w:rPr>
          <w:szCs w:val="24"/>
        </w:rPr>
        <w:t xml:space="preserve">30. detsembril 2019. a läbi keskhaigla </w:t>
      </w:r>
      <w:r w:rsidR="007D504C" w:rsidRPr="007D332B">
        <w:rPr>
          <w:szCs w:val="24"/>
        </w:rPr>
        <w:t>ettepaneku</w:t>
      </w:r>
      <w:r w:rsidRPr="007D332B">
        <w:rPr>
          <w:szCs w:val="24"/>
        </w:rPr>
        <w:t xml:space="preserve"> ühissõidukite peatuste kohanimede muutmiseks.</w:t>
      </w:r>
      <w:r w:rsidR="003155AA" w:rsidRPr="007D332B">
        <w:rPr>
          <w:szCs w:val="24"/>
        </w:rPr>
        <w:t xml:space="preserve"> </w:t>
      </w:r>
      <w:r w:rsidR="00D9233A" w:rsidRPr="007D332B">
        <w:rPr>
          <w:szCs w:val="24"/>
        </w:rPr>
        <w:t>Nimekomisjon</w:t>
      </w:r>
      <w:r w:rsidR="00E15E5E" w:rsidRPr="007D332B">
        <w:rPr>
          <w:szCs w:val="24"/>
        </w:rPr>
        <w:t xml:space="preserve"> </w:t>
      </w:r>
      <w:r w:rsidR="00D9233A" w:rsidRPr="007D332B">
        <w:rPr>
          <w:szCs w:val="24"/>
        </w:rPr>
        <w:t>arutas k</w:t>
      </w:r>
      <w:r w:rsidR="00E15E5E" w:rsidRPr="007D332B">
        <w:rPr>
          <w:szCs w:val="24"/>
        </w:rPr>
        <w:t>eskhaigla poolt saabun</w:t>
      </w:r>
      <w:r w:rsidR="00D9233A" w:rsidRPr="007D332B">
        <w:rPr>
          <w:szCs w:val="24"/>
        </w:rPr>
        <w:t>ud ettepanekuid ja</w:t>
      </w:r>
      <w:r w:rsidR="00E15E5E" w:rsidRPr="007D332B">
        <w:rPr>
          <w:szCs w:val="24"/>
        </w:rPr>
        <w:t xml:space="preserve"> võeti vastu otsus vananenud </w:t>
      </w:r>
      <w:r w:rsidR="00D9233A" w:rsidRPr="007D332B">
        <w:rPr>
          <w:szCs w:val="24"/>
        </w:rPr>
        <w:t>ühissõiduki</w:t>
      </w:r>
      <w:r w:rsidR="00E15E5E" w:rsidRPr="007D332B">
        <w:rPr>
          <w:szCs w:val="24"/>
        </w:rPr>
        <w:t xml:space="preserve">peatuste </w:t>
      </w:r>
      <w:r w:rsidR="008D0150" w:rsidRPr="007D332B">
        <w:rPr>
          <w:szCs w:val="24"/>
        </w:rPr>
        <w:t>koha</w:t>
      </w:r>
      <w:r w:rsidR="00272C4C" w:rsidRPr="007D332B">
        <w:rPr>
          <w:szCs w:val="24"/>
        </w:rPr>
        <w:t>nimed Puru polikliinik ja P</w:t>
      </w:r>
      <w:r w:rsidR="00E15E5E" w:rsidRPr="007D332B">
        <w:rPr>
          <w:szCs w:val="24"/>
        </w:rPr>
        <w:t>olikliinik</w:t>
      </w:r>
      <w:r w:rsidR="001E2571" w:rsidRPr="007D332B">
        <w:rPr>
          <w:szCs w:val="24"/>
        </w:rPr>
        <w:t xml:space="preserve"> ära muuta</w:t>
      </w:r>
      <w:r w:rsidR="004903FE" w:rsidRPr="007D332B">
        <w:rPr>
          <w:szCs w:val="24"/>
        </w:rPr>
        <w:t xml:space="preserve"> ning uued </w:t>
      </w:r>
      <w:r w:rsidR="008D0150" w:rsidRPr="007D332B">
        <w:rPr>
          <w:szCs w:val="24"/>
        </w:rPr>
        <w:t>koha</w:t>
      </w:r>
      <w:r w:rsidR="004903FE" w:rsidRPr="007D332B">
        <w:rPr>
          <w:szCs w:val="24"/>
        </w:rPr>
        <w:t>nimed määrata tänava nime</w:t>
      </w:r>
      <w:r w:rsidR="001E2571" w:rsidRPr="007D332B">
        <w:rPr>
          <w:szCs w:val="24"/>
        </w:rPr>
        <w:t xml:space="preserve"> järgi</w:t>
      </w:r>
      <w:r w:rsidR="004903FE" w:rsidRPr="007D332B">
        <w:rPr>
          <w:szCs w:val="24"/>
        </w:rPr>
        <w:t>.</w:t>
      </w:r>
      <w:r w:rsidR="00D9233A" w:rsidRPr="007D332B">
        <w:rPr>
          <w:szCs w:val="24"/>
        </w:rPr>
        <w:t xml:space="preserve"> Keskhaigla ettepanek </w:t>
      </w:r>
      <w:r w:rsidR="00272C4C" w:rsidRPr="007D332B">
        <w:rPr>
          <w:szCs w:val="24"/>
        </w:rPr>
        <w:t xml:space="preserve">oli </w:t>
      </w:r>
      <w:r w:rsidR="00D9233A" w:rsidRPr="007D332B">
        <w:rPr>
          <w:szCs w:val="24"/>
        </w:rPr>
        <w:t xml:space="preserve">nimetada </w:t>
      </w:r>
      <w:r w:rsidR="00272C4C" w:rsidRPr="007D332B">
        <w:rPr>
          <w:szCs w:val="24"/>
        </w:rPr>
        <w:t>P</w:t>
      </w:r>
      <w:r w:rsidR="00D9233A" w:rsidRPr="007D332B">
        <w:rPr>
          <w:szCs w:val="24"/>
        </w:rPr>
        <w:t xml:space="preserve">olikliinik </w:t>
      </w:r>
      <w:r w:rsidR="00272C4C" w:rsidRPr="007D332B">
        <w:rPr>
          <w:szCs w:val="24"/>
        </w:rPr>
        <w:t>ümber Järve tervisemajaks. Nimekomisjon antud ettepanekut ei toetanud.</w:t>
      </w:r>
      <w:r w:rsidR="004903FE" w:rsidRPr="007D332B">
        <w:rPr>
          <w:szCs w:val="24"/>
        </w:rPr>
        <w:t xml:space="preserve"> </w:t>
      </w:r>
    </w:p>
    <w:p w:rsidR="00D9233A" w:rsidRPr="007D332B" w:rsidRDefault="00D9233A" w:rsidP="004903FE">
      <w:pPr>
        <w:jc w:val="both"/>
        <w:rPr>
          <w:szCs w:val="24"/>
        </w:rPr>
      </w:pPr>
    </w:p>
    <w:p w:rsidR="00DE5331" w:rsidRPr="007D332B" w:rsidRDefault="00F8517F" w:rsidP="001D2E89">
      <w:pPr>
        <w:jc w:val="both"/>
        <w:rPr>
          <w:szCs w:val="24"/>
        </w:rPr>
      </w:pPr>
      <w:r w:rsidRPr="007D332B">
        <w:rPr>
          <w:szCs w:val="24"/>
        </w:rPr>
        <w:t xml:space="preserve">Lähtudes ülaltoodust ning kohaliku omavalitsuse korralduse seaduse § 30 lõike 1   punkti 2, </w:t>
      </w:r>
      <w:r w:rsidR="006D43FC" w:rsidRPr="007D332B">
        <w:rPr>
          <w:szCs w:val="24"/>
        </w:rPr>
        <w:t xml:space="preserve">kohanimeseaduse § 5 lõike 1 punkti 3, § 6 lõigete 1 ja 8, </w:t>
      </w:r>
      <w:r w:rsidR="008E4886" w:rsidRPr="007D332B">
        <w:rPr>
          <w:szCs w:val="24"/>
        </w:rPr>
        <w:t>Kohtla-Järve Linnavolikogu 19. veebruari 2014. a määruse number 21 „Kohtla-Järve li</w:t>
      </w:r>
      <w:r w:rsidR="00DE5331" w:rsidRPr="007D332B">
        <w:rPr>
          <w:szCs w:val="24"/>
        </w:rPr>
        <w:t xml:space="preserve">nna kohanimede määramise kord“ </w:t>
      </w:r>
      <w:r w:rsidR="008E4886" w:rsidRPr="007D332B">
        <w:rPr>
          <w:szCs w:val="24"/>
        </w:rPr>
        <w:t>§</w:t>
      </w:r>
      <w:r w:rsidR="00DE5331" w:rsidRPr="007D332B">
        <w:rPr>
          <w:szCs w:val="24"/>
        </w:rPr>
        <w:t xml:space="preserve"> 3 lõike 7 punkti 3 ning </w:t>
      </w:r>
      <w:r w:rsidR="008E4886" w:rsidRPr="007D332B">
        <w:rPr>
          <w:szCs w:val="24"/>
        </w:rPr>
        <w:t>Kohtla-Järve Linnavalitsuse nimekomisjoni 30. dets</w:t>
      </w:r>
      <w:r w:rsidR="000072EA" w:rsidRPr="007D332B">
        <w:rPr>
          <w:szCs w:val="24"/>
        </w:rPr>
        <w:t>embri 2019. a protokolli</w:t>
      </w:r>
      <w:r w:rsidR="008E4886" w:rsidRPr="007D332B">
        <w:rPr>
          <w:szCs w:val="24"/>
        </w:rPr>
        <w:t xml:space="preserve"> n</w:t>
      </w:r>
      <w:r w:rsidR="000072EA" w:rsidRPr="007D332B">
        <w:rPr>
          <w:szCs w:val="24"/>
        </w:rPr>
        <w:t>umber</w:t>
      </w:r>
      <w:r w:rsidR="008E4886" w:rsidRPr="007D332B">
        <w:rPr>
          <w:szCs w:val="24"/>
        </w:rPr>
        <w:t xml:space="preserve"> 15</w:t>
      </w:r>
      <w:r w:rsidR="00DE5331" w:rsidRPr="007D332B">
        <w:rPr>
          <w:szCs w:val="24"/>
        </w:rPr>
        <w:t xml:space="preserve"> alusel</w:t>
      </w:r>
      <w:r w:rsidR="000072EA" w:rsidRPr="007D332B">
        <w:rPr>
          <w:szCs w:val="24"/>
        </w:rPr>
        <w:t xml:space="preserve"> </w:t>
      </w:r>
    </w:p>
    <w:p w:rsidR="00F8517F" w:rsidRPr="007D332B" w:rsidRDefault="000072EA" w:rsidP="001D2E89">
      <w:pPr>
        <w:jc w:val="both"/>
        <w:rPr>
          <w:szCs w:val="24"/>
        </w:rPr>
      </w:pPr>
      <w:r w:rsidRPr="007D332B">
        <w:rPr>
          <w:szCs w:val="24"/>
        </w:rPr>
        <w:t>Kohtla-Järve Linnavalitsus</w:t>
      </w:r>
    </w:p>
    <w:p w:rsidR="000072EA" w:rsidRPr="007D332B" w:rsidRDefault="000072EA" w:rsidP="001D2E89">
      <w:pPr>
        <w:jc w:val="both"/>
        <w:rPr>
          <w:szCs w:val="24"/>
        </w:rPr>
      </w:pPr>
    </w:p>
    <w:p w:rsidR="000072EA" w:rsidRPr="007D332B" w:rsidRDefault="000072EA" w:rsidP="000072EA">
      <w:pPr>
        <w:pStyle w:val="BodyText2"/>
        <w:rPr>
          <w:rFonts w:ascii="Arial" w:hAnsi="Arial" w:cs="Arial"/>
          <w:sz w:val="24"/>
          <w:lang w:eastAsia="ar-SA"/>
        </w:rPr>
      </w:pPr>
      <w:r w:rsidRPr="007D332B">
        <w:rPr>
          <w:rFonts w:ascii="Arial" w:hAnsi="Arial" w:cs="Arial"/>
          <w:sz w:val="24"/>
          <w:lang w:eastAsia="ar-SA"/>
        </w:rPr>
        <w:t>o t s u s t a b :</w:t>
      </w:r>
    </w:p>
    <w:p w:rsidR="00F8517F" w:rsidRPr="007D332B" w:rsidRDefault="00F8517F" w:rsidP="001D2E89">
      <w:pPr>
        <w:jc w:val="both"/>
        <w:rPr>
          <w:szCs w:val="24"/>
        </w:rPr>
      </w:pPr>
    </w:p>
    <w:p w:rsidR="000072EA" w:rsidRPr="007D332B" w:rsidRDefault="000072EA" w:rsidP="00DE5331">
      <w:pPr>
        <w:pStyle w:val="ListParagraph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7D332B">
        <w:rPr>
          <w:szCs w:val="24"/>
        </w:rPr>
        <w:t xml:space="preserve">Muuta </w:t>
      </w:r>
      <w:r w:rsidR="005658CE" w:rsidRPr="007D332B">
        <w:rPr>
          <w:szCs w:val="24"/>
        </w:rPr>
        <w:t>Ahtme</w:t>
      </w:r>
      <w:r w:rsidRPr="007D332B">
        <w:rPr>
          <w:szCs w:val="24"/>
        </w:rPr>
        <w:t xml:space="preserve"> linnaosas asuvate ühissõidukipea</w:t>
      </w:r>
      <w:r w:rsidR="006C0BC5" w:rsidRPr="007D332B">
        <w:rPr>
          <w:szCs w:val="24"/>
        </w:rPr>
        <w:t>tu</w:t>
      </w:r>
      <w:r w:rsidRPr="007D332B">
        <w:rPr>
          <w:szCs w:val="24"/>
        </w:rPr>
        <w:t xml:space="preserve">ste </w:t>
      </w:r>
      <w:r w:rsidR="008D0150" w:rsidRPr="007D332B">
        <w:rPr>
          <w:szCs w:val="24"/>
        </w:rPr>
        <w:t>koha</w:t>
      </w:r>
      <w:r w:rsidRPr="007D332B">
        <w:rPr>
          <w:szCs w:val="24"/>
        </w:rPr>
        <w:t>nimed</w:t>
      </w:r>
      <w:r w:rsidR="00DE5331" w:rsidRPr="007D332B">
        <w:rPr>
          <w:szCs w:val="24"/>
        </w:rPr>
        <w:t xml:space="preserve"> </w:t>
      </w:r>
      <w:r w:rsidR="005658CE" w:rsidRPr="007D332B">
        <w:rPr>
          <w:szCs w:val="24"/>
        </w:rPr>
        <w:t xml:space="preserve">Puru </w:t>
      </w:r>
      <w:r w:rsidR="007D332B" w:rsidRPr="007D332B">
        <w:rPr>
          <w:szCs w:val="24"/>
        </w:rPr>
        <w:t xml:space="preserve">haigla (ÜTRIS peatuste koodid </w:t>
      </w:r>
      <w:r w:rsidR="005658CE" w:rsidRPr="007D332B">
        <w:rPr>
          <w:szCs w:val="24"/>
        </w:rPr>
        <w:t>4400598-1 ja 4400599-1)</w:t>
      </w:r>
      <w:r w:rsidR="00DE5331" w:rsidRPr="007D332B">
        <w:rPr>
          <w:szCs w:val="24"/>
        </w:rPr>
        <w:t xml:space="preserve"> kohanimeks</w:t>
      </w:r>
      <w:r w:rsidR="004903FE" w:rsidRPr="007D332B">
        <w:rPr>
          <w:szCs w:val="24"/>
        </w:rPr>
        <w:t xml:space="preserve"> Ke</w:t>
      </w:r>
      <w:r w:rsidR="00D24B71" w:rsidRPr="007D332B">
        <w:rPr>
          <w:szCs w:val="24"/>
        </w:rPr>
        <w:t>skhaigla</w:t>
      </w:r>
      <w:r w:rsidR="00DE5431" w:rsidRPr="007D332B">
        <w:rPr>
          <w:szCs w:val="24"/>
        </w:rPr>
        <w:t>.</w:t>
      </w:r>
    </w:p>
    <w:p w:rsidR="00DE5431" w:rsidRPr="007D332B" w:rsidRDefault="00DE5331" w:rsidP="007D332B">
      <w:pPr>
        <w:pStyle w:val="ListParagraph"/>
        <w:numPr>
          <w:ilvl w:val="0"/>
          <w:numId w:val="1"/>
        </w:numPr>
        <w:spacing w:before="240"/>
        <w:ind w:left="284" w:hanging="284"/>
        <w:jc w:val="both"/>
        <w:rPr>
          <w:szCs w:val="24"/>
        </w:rPr>
      </w:pPr>
      <w:r w:rsidRPr="007D332B">
        <w:rPr>
          <w:szCs w:val="24"/>
        </w:rPr>
        <w:lastRenderedPageBreak/>
        <w:t xml:space="preserve">Muuta Ahtme linnaosas asuva ühissõidukipeatuse kohanimi </w:t>
      </w:r>
      <w:r w:rsidR="00764EA8" w:rsidRPr="007D332B">
        <w:rPr>
          <w:szCs w:val="24"/>
        </w:rPr>
        <w:t xml:space="preserve">Puru polikliinik </w:t>
      </w:r>
      <w:r w:rsidR="00764EA8" w:rsidRPr="007D332B">
        <w:rPr>
          <w:szCs w:val="24"/>
          <w:lang w:val="en-US"/>
        </w:rPr>
        <w:t>(</w:t>
      </w:r>
      <w:r w:rsidR="007D332B" w:rsidRPr="007D332B">
        <w:rPr>
          <w:szCs w:val="24"/>
        </w:rPr>
        <w:t xml:space="preserve">ÜTRIS peatuse kood </w:t>
      </w:r>
      <w:r w:rsidR="00764EA8" w:rsidRPr="007D332B">
        <w:rPr>
          <w:szCs w:val="24"/>
        </w:rPr>
        <w:t xml:space="preserve">4400908-1) </w:t>
      </w:r>
      <w:r w:rsidRPr="007D332B">
        <w:rPr>
          <w:szCs w:val="24"/>
        </w:rPr>
        <w:t xml:space="preserve">kohanimeks </w:t>
      </w:r>
      <w:r w:rsidR="00764EA8" w:rsidRPr="007D332B">
        <w:rPr>
          <w:szCs w:val="24"/>
        </w:rPr>
        <w:t>Tervise.</w:t>
      </w:r>
    </w:p>
    <w:p w:rsidR="000072EA" w:rsidRPr="007D332B" w:rsidRDefault="000072EA" w:rsidP="007D332B">
      <w:pPr>
        <w:pStyle w:val="ListParagraph"/>
        <w:ind w:left="284" w:hanging="284"/>
        <w:jc w:val="both"/>
        <w:rPr>
          <w:szCs w:val="24"/>
        </w:rPr>
      </w:pPr>
    </w:p>
    <w:p w:rsidR="000072EA" w:rsidRPr="007D332B" w:rsidRDefault="007D332B" w:rsidP="007D332B">
      <w:pPr>
        <w:pStyle w:val="BodyText2"/>
        <w:numPr>
          <w:ilvl w:val="0"/>
          <w:numId w:val="1"/>
        </w:numPr>
        <w:ind w:left="284" w:hanging="284"/>
        <w:rPr>
          <w:rFonts w:ascii="Arial" w:hAnsi="Arial" w:cs="Arial"/>
          <w:sz w:val="24"/>
          <w:lang w:eastAsia="ar-SA"/>
        </w:rPr>
      </w:pPr>
      <w:r w:rsidRPr="007D332B">
        <w:rPr>
          <w:rFonts w:ascii="Arial" w:hAnsi="Arial" w:cs="Arial"/>
          <w:sz w:val="24"/>
        </w:rPr>
        <w:t xml:space="preserve">Muuta Järve linnaosas asuva ühissõidukipeatuse kohanimi </w:t>
      </w:r>
      <w:r w:rsidR="00764EA8" w:rsidRPr="007D332B">
        <w:rPr>
          <w:rFonts w:ascii="Arial" w:hAnsi="Arial" w:cs="Arial"/>
          <w:sz w:val="24"/>
          <w:lang w:eastAsia="ar-SA"/>
        </w:rPr>
        <w:t xml:space="preserve">Polikliinik </w:t>
      </w:r>
      <w:r w:rsidRPr="007D332B">
        <w:rPr>
          <w:rFonts w:ascii="Arial" w:hAnsi="Arial" w:cs="Arial"/>
          <w:sz w:val="24"/>
          <w:lang w:eastAsia="ar-SA"/>
        </w:rPr>
        <w:t xml:space="preserve">(ÜTRIS peatuse kood </w:t>
      </w:r>
      <w:r w:rsidR="00764EA8" w:rsidRPr="007D332B">
        <w:rPr>
          <w:rFonts w:ascii="Arial" w:hAnsi="Arial" w:cs="Arial"/>
          <w:sz w:val="24"/>
          <w:lang w:eastAsia="ar-SA"/>
        </w:rPr>
        <w:t xml:space="preserve"> 4400575-1)</w:t>
      </w:r>
      <w:r w:rsidRPr="007D332B">
        <w:rPr>
          <w:rFonts w:ascii="Arial" w:hAnsi="Arial" w:cs="Arial"/>
          <w:sz w:val="24"/>
          <w:lang w:eastAsia="ar-SA"/>
        </w:rPr>
        <w:t xml:space="preserve"> kohanimeks</w:t>
      </w:r>
      <w:r w:rsidR="00764EA8" w:rsidRPr="007D332B">
        <w:rPr>
          <w:rFonts w:ascii="Arial" w:hAnsi="Arial" w:cs="Arial"/>
          <w:sz w:val="24"/>
          <w:lang w:eastAsia="ar-SA"/>
        </w:rPr>
        <w:t xml:space="preserve"> Ravi.</w:t>
      </w:r>
    </w:p>
    <w:p w:rsidR="00764EA8" w:rsidRPr="007D332B" w:rsidRDefault="00764EA8" w:rsidP="007D332B">
      <w:pPr>
        <w:pStyle w:val="BodyText2"/>
        <w:ind w:left="284" w:hanging="284"/>
        <w:rPr>
          <w:rFonts w:ascii="Arial" w:hAnsi="Arial" w:cs="Arial"/>
          <w:sz w:val="24"/>
          <w:lang w:eastAsia="ar-SA"/>
        </w:rPr>
      </w:pPr>
    </w:p>
    <w:p w:rsidR="00764EA8" w:rsidRPr="007D332B" w:rsidRDefault="00764EA8" w:rsidP="007D332B">
      <w:pPr>
        <w:pStyle w:val="BodyText2"/>
        <w:numPr>
          <w:ilvl w:val="0"/>
          <w:numId w:val="1"/>
        </w:numPr>
        <w:ind w:left="284" w:hanging="284"/>
        <w:rPr>
          <w:rFonts w:ascii="Arial" w:hAnsi="Arial" w:cs="Arial"/>
          <w:sz w:val="24"/>
          <w:lang w:eastAsia="ar-SA"/>
        </w:rPr>
      </w:pPr>
      <w:r w:rsidRPr="007D332B">
        <w:rPr>
          <w:rFonts w:ascii="Arial" w:hAnsi="Arial" w:cs="Arial"/>
          <w:sz w:val="24"/>
          <w:lang w:eastAsia="ar-SA"/>
        </w:rPr>
        <w:t>Korraldus jõustab teatavakstegemisest.</w:t>
      </w:r>
    </w:p>
    <w:p w:rsidR="000072EA" w:rsidRPr="007D332B" w:rsidRDefault="000072EA" w:rsidP="000072EA">
      <w:pPr>
        <w:pStyle w:val="BodyText2"/>
        <w:rPr>
          <w:rFonts w:ascii="Arial" w:hAnsi="Arial" w:cs="Arial"/>
          <w:sz w:val="24"/>
          <w:lang w:eastAsia="ar-SA"/>
        </w:rPr>
      </w:pPr>
    </w:p>
    <w:p w:rsidR="000072EA" w:rsidRPr="007D332B" w:rsidRDefault="000072EA" w:rsidP="000072EA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7D332B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Halduskohtule Jõhvi kohtumajja halduskohtumenetluse seadustikus sätestatud korras.</w:t>
      </w:r>
    </w:p>
    <w:p w:rsidR="000072EA" w:rsidRPr="007D332B" w:rsidRDefault="000072EA" w:rsidP="000072EA">
      <w:pPr>
        <w:rPr>
          <w:szCs w:val="24"/>
        </w:rPr>
      </w:pPr>
    </w:p>
    <w:p w:rsidR="000072EA" w:rsidRPr="007D332B" w:rsidRDefault="000072EA" w:rsidP="000072EA">
      <w:pPr>
        <w:rPr>
          <w:szCs w:val="24"/>
        </w:rPr>
      </w:pPr>
    </w:p>
    <w:p w:rsidR="000072EA" w:rsidRPr="007D332B" w:rsidRDefault="000072EA" w:rsidP="000072EA">
      <w:pPr>
        <w:rPr>
          <w:color w:val="000000"/>
          <w:szCs w:val="24"/>
        </w:rPr>
      </w:pPr>
    </w:p>
    <w:p w:rsidR="000072EA" w:rsidRPr="007D332B" w:rsidRDefault="000072EA" w:rsidP="000072EA">
      <w:pPr>
        <w:jc w:val="both"/>
        <w:rPr>
          <w:szCs w:val="24"/>
        </w:rPr>
      </w:pPr>
      <w:r w:rsidRPr="007D332B">
        <w:rPr>
          <w:bCs/>
          <w:szCs w:val="24"/>
        </w:rPr>
        <w:t>Ljudmila Jantšenko</w:t>
      </w:r>
      <w:r w:rsidRPr="007D332B">
        <w:rPr>
          <w:szCs w:val="24"/>
        </w:rPr>
        <w:tab/>
        <w:t xml:space="preserve">                                                        </w:t>
      </w:r>
      <w:r w:rsidR="007D332B">
        <w:rPr>
          <w:szCs w:val="24"/>
        </w:rPr>
        <w:t xml:space="preserve">                     </w:t>
      </w:r>
      <w:r w:rsidRPr="007D332B">
        <w:rPr>
          <w:szCs w:val="24"/>
        </w:rPr>
        <w:t>Anna Generalova</w:t>
      </w:r>
      <w:r w:rsidRPr="007D332B">
        <w:rPr>
          <w:szCs w:val="24"/>
        </w:rPr>
        <w:tab/>
      </w:r>
    </w:p>
    <w:p w:rsidR="000072EA" w:rsidRPr="007D332B" w:rsidRDefault="000072EA" w:rsidP="000072EA">
      <w:pPr>
        <w:jc w:val="both"/>
        <w:rPr>
          <w:szCs w:val="24"/>
        </w:rPr>
      </w:pPr>
      <w:r w:rsidRPr="007D332B">
        <w:rPr>
          <w:szCs w:val="24"/>
        </w:rPr>
        <w:t>linnapea</w:t>
      </w:r>
      <w:r w:rsidRPr="007D332B">
        <w:rPr>
          <w:szCs w:val="24"/>
        </w:rPr>
        <w:tab/>
        <w:t xml:space="preserve">                                                                  </w:t>
      </w:r>
      <w:r w:rsidR="007D332B">
        <w:rPr>
          <w:szCs w:val="24"/>
        </w:rPr>
        <w:t xml:space="preserve">                     </w:t>
      </w:r>
      <w:r w:rsidRPr="007D332B">
        <w:rPr>
          <w:szCs w:val="24"/>
        </w:rPr>
        <w:t xml:space="preserve"> linnasekretär</w:t>
      </w:r>
      <w:r w:rsidRPr="007D332B">
        <w:rPr>
          <w:szCs w:val="24"/>
        </w:rPr>
        <w:tab/>
      </w:r>
    </w:p>
    <w:p w:rsidR="000072EA" w:rsidRPr="007D332B" w:rsidRDefault="000072EA" w:rsidP="000072EA">
      <w:pPr>
        <w:jc w:val="both"/>
        <w:rPr>
          <w:szCs w:val="24"/>
        </w:rPr>
      </w:pPr>
    </w:p>
    <w:p w:rsidR="000072EA" w:rsidRPr="007D332B" w:rsidRDefault="000072EA" w:rsidP="000072EA">
      <w:pPr>
        <w:pStyle w:val="BodyText2"/>
        <w:rPr>
          <w:rFonts w:ascii="Arial" w:hAnsi="Arial" w:cs="Arial"/>
          <w:sz w:val="24"/>
          <w:lang w:eastAsia="ar-SA"/>
        </w:rPr>
      </w:pPr>
    </w:p>
    <w:p w:rsidR="00AF37D8" w:rsidRDefault="00AF37D8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p w:rsidR="00745ECA" w:rsidRDefault="00745ECA">
      <w:pPr>
        <w:rPr>
          <w:szCs w:val="24"/>
        </w:rPr>
      </w:pPr>
    </w:p>
    <w:sectPr w:rsidR="00745ECA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0567C"/>
    <w:multiLevelType w:val="multilevel"/>
    <w:tmpl w:val="0D94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855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2655" w:hanging="855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1D2E89"/>
    <w:rsid w:val="000072EA"/>
    <w:rsid w:val="000338C2"/>
    <w:rsid w:val="001315B0"/>
    <w:rsid w:val="00152D75"/>
    <w:rsid w:val="001B5A23"/>
    <w:rsid w:val="001D2E89"/>
    <w:rsid w:val="001E2571"/>
    <w:rsid w:val="0020239A"/>
    <w:rsid w:val="00242F9E"/>
    <w:rsid w:val="00272C4C"/>
    <w:rsid w:val="002B768F"/>
    <w:rsid w:val="002C54D9"/>
    <w:rsid w:val="003155AA"/>
    <w:rsid w:val="00331687"/>
    <w:rsid w:val="00333935"/>
    <w:rsid w:val="0036715D"/>
    <w:rsid w:val="0038784A"/>
    <w:rsid w:val="003B1562"/>
    <w:rsid w:val="003D3BA8"/>
    <w:rsid w:val="00461829"/>
    <w:rsid w:val="00470145"/>
    <w:rsid w:val="00474FE6"/>
    <w:rsid w:val="004903FE"/>
    <w:rsid w:val="004A7859"/>
    <w:rsid w:val="004D243A"/>
    <w:rsid w:val="005658CE"/>
    <w:rsid w:val="005A58F4"/>
    <w:rsid w:val="005C1163"/>
    <w:rsid w:val="005D181F"/>
    <w:rsid w:val="006C0BC5"/>
    <w:rsid w:val="006D43FC"/>
    <w:rsid w:val="00726CF0"/>
    <w:rsid w:val="00745ECA"/>
    <w:rsid w:val="00752D28"/>
    <w:rsid w:val="00764EA8"/>
    <w:rsid w:val="00766FBF"/>
    <w:rsid w:val="007A6C17"/>
    <w:rsid w:val="007C0141"/>
    <w:rsid w:val="007D332B"/>
    <w:rsid w:val="007D504C"/>
    <w:rsid w:val="008949C4"/>
    <w:rsid w:val="008D0150"/>
    <w:rsid w:val="008E08B8"/>
    <w:rsid w:val="008E208D"/>
    <w:rsid w:val="008E28A6"/>
    <w:rsid w:val="008E4886"/>
    <w:rsid w:val="008F111C"/>
    <w:rsid w:val="00937B00"/>
    <w:rsid w:val="00965F5E"/>
    <w:rsid w:val="009944E7"/>
    <w:rsid w:val="009D0001"/>
    <w:rsid w:val="00A807A6"/>
    <w:rsid w:val="00A90123"/>
    <w:rsid w:val="00AC54FD"/>
    <w:rsid w:val="00AF37D8"/>
    <w:rsid w:val="00B2182B"/>
    <w:rsid w:val="00B2667A"/>
    <w:rsid w:val="00BB65CA"/>
    <w:rsid w:val="00BC76D4"/>
    <w:rsid w:val="00C675E1"/>
    <w:rsid w:val="00C92BBF"/>
    <w:rsid w:val="00CE646D"/>
    <w:rsid w:val="00D24B71"/>
    <w:rsid w:val="00D3041C"/>
    <w:rsid w:val="00D9233A"/>
    <w:rsid w:val="00DE5331"/>
    <w:rsid w:val="00DE5431"/>
    <w:rsid w:val="00E15E5E"/>
    <w:rsid w:val="00E27248"/>
    <w:rsid w:val="00E700CA"/>
    <w:rsid w:val="00EA76F3"/>
    <w:rsid w:val="00EC3956"/>
    <w:rsid w:val="00F201B1"/>
    <w:rsid w:val="00F420BE"/>
    <w:rsid w:val="00F8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8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paragraph" w:styleId="Heading1">
    <w:name w:val="heading 1"/>
    <w:basedOn w:val="Normal"/>
    <w:link w:val="Heading1Char"/>
    <w:uiPriority w:val="9"/>
    <w:qFormat/>
    <w:rsid w:val="00726CF0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BodyText2">
    <w:name w:val="Body Text 2"/>
    <w:basedOn w:val="Normal"/>
    <w:link w:val="BodyText2Char"/>
    <w:uiPriority w:val="99"/>
    <w:rsid w:val="000072EA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072EA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007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6CF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CA"/>
    <w:rPr>
      <w:rFonts w:ascii="Tahoma" w:eastAsia="Times New Roman" w:hAnsi="Tahoma" w:cs="Tahoma"/>
      <w:sz w:val="16"/>
      <w:szCs w:val="16"/>
      <w:lang w:val="et-E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89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paragraph" w:styleId="Heading1">
    <w:name w:val="heading 1"/>
    <w:basedOn w:val="Normal"/>
    <w:link w:val="Heading1Char"/>
    <w:uiPriority w:val="9"/>
    <w:qFormat/>
    <w:rsid w:val="00726CF0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1687"/>
    <w:rPr>
      <w:b/>
      <w:bCs/>
      <w:i/>
      <w:iCs/>
      <w:color w:val="F0AD00" w:themeColor="accent1"/>
    </w:rPr>
  </w:style>
  <w:style w:type="paragraph" w:styleId="BodyText2">
    <w:name w:val="Body Text 2"/>
    <w:basedOn w:val="Normal"/>
    <w:link w:val="BodyText2Char"/>
    <w:uiPriority w:val="99"/>
    <w:rsid w:val="000072EA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072EA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ListParagraph">
    <w:name w:val="List Paragraph"/>
    <w:basedOn w:val="Normal"/>
    <w:uiPriority w:val="34"/>
    <w:qFormat/>
    <w:rsid w:val="00007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6CF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BuchenGroup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Aleksandra Sirotenko</cp:lastModifiedBy>
  <cp:revision>15</cp:revision>
  <cp:lastPrinted>2020-02-06T09:50:00Z</cp:lastPrinted>
  <dcterms:created xsi:type="dcterms:W3CDTF">2020-02-06T08:08:00Z</dcterms:created>
  <dcterms:modified xsi:type="dcterms:W3CDTF">2020-02-11T14:39:00Z</dcterms:modified>
</cp:coreProperties>
</file>