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E317" w14:textId="77777777" w:rsidR="00A623C1" w:rsidRPr="00A623C1" w:rsidRDefault="00A623C1" w:rsidP="00A623C1">
      <w:pPr>
        <w:jc w:val="right"/>
        <w:rPr>
          <w:sz w:val="24"/>
          <w:szCs w:val="24"/>
        </w:rPr>
      </w:pPr>
      <w:bookmarkStart w:id="0" w:name="_Hlk110256505"/>
      <w:bookmarkStart w:id="1" w:name="_Hlk110323537"/>
      <w:r w:rsidRPr="00A623C1">
        <w:rPr>
          <w:sz w:val="24"/>
          <w:szCs w:val="24"/>
        </w:rPr>
        <w:t>EELNÕU</w:t>
      </w:r>
    </w:p>
    <w:p w14:paraId="097BA3E1" w14:textId="77777777" w:rsidR="00A623C1" w:rsidRPr="00A623C1" w:rsidRDefault="00A623C1" w:rsidP="00A623C1">
      <w:pPr>
        <w:jc w:val="center"/>
        <w:rPr>
          <w:sz w:val="24"/>
          <w:szCs w:val="24"/>
        </w:rPr>
      </w:pPr>
    </w:p>
    <w:p w14:paraId="674A9CE4" w14:textId="77777777" w:rsidR="00A623C1" w:rsidRPr="00A623C1" w:rsidRDefault="00A623C1" w:rsidP="00A623C1">
      <w:pPr>
        <w:pStyle w:val="Pealkiri1"/>
        <w:jc w:val="center"/>
        <w:rPr>
          <w:sz w:val="24"/>
          <w:szCs w:val="24"/>
        </w:rPr>
      </w:pPr>
      <w:r w:rsidRPr="00A623C1">
        <w:rPr>
          <w:sz w:val="24"/>
          <w:szCs w:val="24"/>
        </w:rPr>
        <w:t>KOHTLA-JÄRVE LINNAVOLIKOGU</w:t>
      </w:r>
    </w:p>
    <w:p w14:paraId="3471D2D6" w14:textId="77777777" w:rsidR="00A623C1" w:rsidRPr="00A623C1" w:rsidRDefault="00A623C1" w:rsidP="00A623C1">
      <w:pPr>
        <w:tabs>
          <w:tab w:val="left" w:pos="4114"/>
        </w:tabs>
        <w:jc w:val="center"/>
        <w:rPr>
          <w:sz w:val="24"/>
          <w:szCs w:val="24"/>
        </w:rPr>
      </w:pPr>
    </w:p>
    <w:p w14:paraId="0DB226D3" w14:textId="77777777" w:rsidR="00A623C1" w:rsidRPr="00A623C1" w:rsidRDefault="00A623C1" w:rsidP="00A623C1">
      <w:pPr>
        <w:pStyle w:val="Pealkiri2"/>
        <w:jc w:val="center"/>
        <w:rPr>
          <w:rFonts w:ascii="Arial" w:hAnsi="Arial" w:cs="Arial"/>
          <w:color w:val="auto"/>
          <w:sz w:val="24"/>
          <w:szCs w:val="24"/>
        </w:rPr>
      </w:pPr>
      <w:r w:rsidRPr="00A623C1">
        <w:rPr>
          <w:rFonts w:ascii="Arial" w:hAnsi="Arial" w:cs="Arial"/>
          <w:color w:val="auto"/>
          <w:sz w:val="24"/>
          <w:szCs w:val="24"/>
        </w:rPr>
        <w:t xml:space="preserve">M Ä </w:t>
      </w:r>
      <w:proofErr w:type="spellStart"/>
      <w:r w:rsidRPr="00A623C1">
        <w:rPr>
          <w:rFonts w:ascii="Arial" w:hAnsi="Arial" w:cs="Arial"/>
          <w:color w:val="auto"/>
          <w:sz w:val="24"/>
          <w:szCs w:val="24"/>
        </w:rPr>
        <w:t>Ä</w:t>
      </w:r>
      <w:proofErr w:type="spellEnd"/>
      <w:r w:rsidRPr="00A623C1">
        <w:rPr>
          <w:rFonts w:ascii="Arial" w:hAnsi="Arial" w:cs="Arial"/>
          <w:color w:val="auto"/>
          <w:sz w:val="24"/>
          <w:szCs w:val="24"/>
        </w:rPr>
        <w:t xml:space="preserve"> R U S</w:t>
      </w:r>
    </w:p>
    <w:p w14:paraId="06882048" w14:textId="77777777" w:rsidR="00A623C1" w:rsidRPr="00A623C1" w:rsidRDefault="00A623C1" w:rsidP="00A623C1">
      <w:pPr>
        <w:rPr>
          <w:sz w:val="24"/>
          <w:szCs w:val="24"/>
        </w:rPr>
      </w:pPr>
    </w:p>
    <w:p w14:paraId="2F4B2367" w14:textId="77777777" w:rsidR="00A623C1" w:rsidRPr="00A623C1" w:rsidRDefault="00A623C1" w:rsidP="00A623C1">
      <w:pPr>
        <w:rPr>
          <w:sz w:val="24"/>
          <w:szCs w:val="24"/>
        </w:rPr>
      </w:pPr>
      <w:r w:rsidRPr="00A623C1">
        <w:rPr>
          <w:sz w:val="24"/>
          <w:szCs w:val="24"/>
        </w:rPr>
        <w:t xml:space="preserve">Kohtla-Järve  </w:t>
      </w:r>
      <w:r w:rsidRPr="00A623C1">
        <w:rPr>
          <w:sz w:val="24"/>
          <w:szCs w:val="24"/>
        </w:rPr>
        <w:tab/>
      </w:r>
      <w:r w:rsidRPr="00A623C1">
        <w:rPr>
          <w:sz w:val="24"/>
          <w:szCs w:val="24"/>
        </w:rPr>
        <w:tab/>
      </w:r>
      <w:r w:rsidRPr="00A623C1">
        <w:rPr>
          <w:sz w:val="24"/>
          <w:szCs w:val="24"/>
        </w:rPr>
        <w:tab/>
      </w:r>
      <w:r w:rsidRPr="00A623C1">
        <w:rPr>
          <w:sz w:val="24"/>
          <w:szCs w:val="24"/>
        </w:rPr>
        <w:tab/>
      </w:r>
      <w:r w:rsidRPr="00A623C1">
        <w:rPr>
          <w:sz w:val="24"/>
          <w:szCs w:val="24"/>
        </w:rPr>
        <w:tab/>
      </w:r>
      <w:r w:rsidRPr="00A623C1">
        <w:rPr>
          <w:sz w:val="24"/>
          <w:szCs w:val="24"/>
        </w:rPr>
        <w:tab/>
      </w:r>
      <w:r w:rsidRPr="00A623C1">
        <w:rPr>
          <w:sz w:val="24"/>
          <w:szCs w:val="24"/>
        </w:rPr>
        <w:tab/>
        <w:t>... ………. 2022 nr …..</w:t>
      </w:r>
    </w:p>
    <w:p w14:paraId="7099F790" w14:textId="77777777" w:rsidR="00A623C1" w:rsidRDefault="00A623C1" w:rsidP="00B85E61">
      <w:pPr>
        <w:pStyle w:val="Pealkiri"/>
        <w:ind w:left="0"/>
        <w:jc w:val="center"/>
        <w:rPr>
          <w:sz w:val="24"/>
          <w:szCs w:val="24"/>
        </w:rPr>
      </w:pPr>
    </w:p>
    <w:p w14:paraId="5DBB44A6" w14:textId="77777777" w:rsidR="00A623C1" w:rsidRDefault="00A623C1" w:rsidP="00B85E61">
      <w:pPr>
        <w:pStyle w:val="Pealkiri"/>
        <w:ind w:left="0"/>
        <w:jc w:val="center"/>
        <w:rPr>
          <w:sz w:val="24"/>
          <w:szCs w:val="24"/>
        </w:rPr>
      </w:pPr>
    </w:p>
    <w:p w14:paraId="74457F86" w14:textId="77777777" w:rsidR="005C65B4" w:rsidRPr="00B85E61" w:rsidRDefault="00B66481" w:rsidP="00A623C1">
      <w:pPr>
        <w:pStyle w:val="Pealkiri"/>
        <w:ind w:left="0"/>
        <w:rPr>
          <w:sz w:val="24"/>
          <w:szCs w:val="24"/>
        </w:rPr>
      </w:pPr>
      <w:r w:rsidRPr="00B85E61">
        <w:rPr>
          <w:sz w:val="24"/>
          <w:szCs w:val="24"/>
        </w:rPr>
        <w:t>Kohtla-Järve linna</w:t>
      </w:r>
      <w:r w:rsidR="00D134E6" w:rsidRPr="00B85E61">
        <w:rPr>
          <w:color w:val="000000" w:themeColor="text1"/>
          <w:sz w:val="24"/>
          <w:szCs w:val="24"/>
        </w:rPr>
        <w:t xml:space="preserve"> </w:t>
      </w:r>
      <w:bookmarkEnd w:id="0"/>
      <w:r w:rsidRPr="00B85E61">
        <w:rPr>
          <w:sz w:val="24"/>
          <w:szCs w:val="24"/>
        </w:rPr>
        <w:t>taotluste esitamise ja menetlemise andmekogu</w:t>
      </w:r>
      <w:r w:rsidR="00A469AF" w:rsidRPr="00B85E61">
        <w:rPr>
          <w:sz w:val="24"/>
          <w:szCs w:val="24"/>
        </w:rPr>
        <w:t xml:space="preserve"> </w:t>
      </w:r>
      <w:bookmarkEnd w:id="1"/>
      <w:r w:rsidR="00A469AF" w:rsidRPr="00B85E61">
        <w:rPr>
          <w:sz w:val="24"/>
          <w:szCs w:val="24"/>
        </w:rPr>
        <w:t>asutamine ja andmekogu</w:t>
      </w:r>
      <w:r w:rsidR="00ED4A0F" w:rsidRPr="00B85E61">
        <w:rPr>
          <w:sz w:val="24"/>
          <w:szCs w:val="24"/>
        </w:rPr>
        <w:t xml:space="preserve"> </w:t>
      </w:r>
      <w:r w:rsidRPr="00B85E61">
        <w:rPr>
          <w:sz w:val="24"/>
          <w:szCs w:val="24"/>
        </w:rPr>
        <w:t>põhimäärus</w:t>
      </w:r>
    </w:p>
    <w:p w14:paraId="293A351D" w14:textId="77777777" w:rsidR="005C65B4" w:rsidRDefault="005C65B4" w:rsidP="00B85E61">
      <w:pPr>
        <w:pStyle w:val="Kehatekst"/>
        <w:spacing w:before="10"/>
        <w:ind w:left="0" w:firstLine="0"/>
        <w:jc w:val="both"/>
        <w:rPr>
          <w:b/>
          <w:sz w:val="24"/>
          <w:szCs w:val="24"/>
        </w:rPr>
      </w:pPr>
    </w:p>
    <w:p w14:paraId="39144FB6" w14:textId="77777777" w:rsidR="00A623C1" w:rsidRPr="00B85E61" w:rsidRDefault="00A623C1" w:rsidP="00B85E61">
      <w:pPr>
        <w:pStyle w:val="Kehatekst"/>
        <w:spacing w:before="10"/>
        <w:ind w:left="0" w:firstLine="0"/>
        <w:jc w:val="both"/>
        <w:rPr>
          <w:b/>
          <w:sz w:val="24"/>
          <w:szCs w:val="24"/>
        </w:rPr>
      </w:pPr>
    </w:p>
    <w:p w14:paraId="5B42B91B" w14:textId="77777777" w:rsidR="005C65B4" w:rsidRPr="00B85E61" w:rsidRDefault="00BC076D" w:rsidP="00B85E61">
      <w:pPr>
        <w:pStyle w:val="Default"/>
      </w:pPr>
      <w:bookmarkStart w:id="2" w:name="_Hlk110255105"/>
      <w:r w:rsidRPr="00B85E61">
        <w:t xml:space="preserve">Määrus kehtestatakse </w:t>
      </w:r>
      <w:r w:rsidR="006E18DF" w:rsidRPr="00B85E61">
        <w:t>kohaliku omavalitsuse korralduse seaduse § 6 l</w:t>
      </w:r>
      <w:r w:rsidR="00D91517" w:rsidRPr="00B85E61">
        <w:t>õike</w:t>
      </w:r>
      <w:r w:rsidR="006E18DF" w:rsidRPr="00B85E61">
        <w:t xml:space="preserve"> 3 p</w:t>
      </w:r>
      <w:r w:rsidR="00D91517" w:rsidRPr="00B85E61">
        <w:t>unkti</w:t>
      </w:r>
      <w:r w:rsidR="006E18DF" w:rsidRPr="00B85E61">
        <w:t xml:space="preserve"> 2</w:t>
      </w:r>
      <w:r w:rsidR="00600182" w:rsidRPr="00B85E61">
        <w:t xml:space="preserve"> alusel kooskõlas</w:t>
      </w:r>
      <w:r w:rsidR="006E18DF" w:rsidRPr="00B85E61">
        <w:t xml:space="preserve"> </w:t>
      </w:r>
      <w:r w:rsidRPr="00B85E61">
        <w:t>avaliku teabe seaduse § 43</w:t>
      </w:r>
      <w:r w:rsidRPr="00B85E61">
        <w:rPr>
          <w:position w:val="8"/>
        </w:rPr>
        <w:t xml:space="preserve">3 </w:t>
      </w:r>
      <w:r w:rsidRPr="00B85E61">
        <w:t>lõike 1 ja § 43</w:t>
      </w:r>
      <w:r w:rsidRPr="00B85E61">
        <w:rPr>
          <w:position w:val="8"/>
        </w:rPr>
        <w:t xml:space="preserve">5 </w:t>
      </w:r>
      <w:r w:rsidRPr="00B85E61">
        <w:t>lõike</w:t>
      </w:r>
      <w:r w:rsidR="00DE6F74" w:rsidRPr="00B85E61">
        <w:t>ga</w:t>
      </w:r>
      <w:r w:rsidRPr="00B85E61">
        <w:t xml:space="preserve"> 1.</w:t>
      </w:r>
    </w:p>
    <w:bookmarkEnd w:id="2"/>
    <w:p w14:paraId="29C41F4B" w14:textId="77777777" w:rsidR="00A623C1" w:rsidRDefault="00A623C1" w:rsidP="00B85E61">
      <w:pPr>
        <w:pStyle w:val="Pealkiri1"/>
        <w:spacing w:before="179"/>
        <w:ind w:left="0"/>
        <w:jc w:val="both"/>
        <w:rPr>
          <w:sz w:val="24"/>
          <w:szCs w:val="24"/>
        </w:rPr>
      </w:pPr>
    </w:p>
    <w:p w14:paraId="63F15BF5" w14:textId="77777777" w:rsidR="005C65B4" w:rsidRPr="00B85E61" w:rsidRDefault="00BC076D" w:rsidP="00B85E61">
      <w:pPr>
        <w:pStyle w:val="Pealkiri1"/>
        <w:spacing w:before="179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1. Määruse reguleerimisala</w:t>
      </w:r>
    </w:p>
    <w:p w14:paraId="3D61AC6E" w14:textId="77777777" w:rsidR="005C65B4" w:rsidRPr="00B85E61" w:rsidRDefault="00B85E61" w:rsidP="00D76CB6">
      <w:pPr>
        <w:pStyle w:val="Loendilik"/>
        <w:numPr>
          <w:ilvl w:val="0"/>
          <w:numId w:val="22"/>
        </w:numPr>
        <w:tabs>
          <w:tab w:val="left" w:pos="491"/>
        </w:tabs>
        <w:spacing w:before="93" w:line="244" w:lineRule="auto"/>
        <w:ind w:left="284" w:right="-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AEE">
        <w:rPr>
          <w:sz w:val="24"/>
          <w:szCs w:val="24"/>
        </w:rPr>
        <w:t>Määrusega</w:t>
      </w:r>
      <w:r w:rsidR="0059543F" w:rsidRPr="00B85E61">
        <w:rPr>
          <w:sz w:val="24"/>
          <w:szCs w:val="24"/>
        </w:rPr>
        <w:t xml:space="preserve"> asutatakse </w:t>
      </w:r>
      <w:r w:rsidR="00B66481" w:rsidRPr="00B85E61">
        <w:rPr>
          <w:sz w:val="24"/>
          <w:szCs w:val="24"/>
        </w:rPr>
        <w:t>Kohtla-Järve linna</w:t>
      </w:r>
      <w:r w:rsidR="0059543F" w:rsidRPr="00B85E61">
        <w:rPr>
          <w:i/>
          <w:sz w:val="24"/>
          <w:szCs w:val="24"/>
        </w:rPr>
        <w:t xml:space="preserve"> </w:t>
      </w:r>
      <w:r w:rsidR="0059543F" w:rsidRPr="00B85E61">
        <w:rPr>
          <w:sz w:val="24"/>
          <w:szCs w:val="24"/>
        </w:rPr>
        <w:t>taotluste esitamise</w:t>
      </w:r>
      <w:r w:rsidR="0059543F" w:rsidRPr="00B85E61">
        <w:rPr>
          <w:spacing w:val="-15"/>
          <w:sz w:val="24"/>
          <w:szCs w:val="24"/>
        </w:rPr>
        <w:t xml:space="preserve"> </w:t>
      </w:r>
      <w:r w:rsidR="0059543F" w:rsidRPr="00B85E61">
        <w:rPr>
          <w:sz w:val="24"/>
          <w:szCs w:val="24"/>
        </w:rPr>
        <w:t xml:space="preserve">ning menetlemise andmekogu (edaspidi </w:t>
      </w:r>
      <w:r w:rsidR="0059543F" w:rsidRPr="00B85E61">
        <w:rPr>
          <w:i/>
          <w:sz w:val="24"/>
          <w:szCs w:val="24"/>
        </w:rPr>
        <w:t>andmekogu</w:t>
      </w:r>
      <w:r w:rsidR="0059543F" w:rsidRPr="00B85E61">
        <w:rPr>
          <w:sz w:val="24"/>
          <w:szCs w:val="24"/>
        </w:rPr>
        <w:t>) ja kehtestatakse andmekogu pidamise</w:t>
      </w:r>
      <w:r w:rsidR="0059543F" w:rsidRPr="00B85E61">
        <w:rPr>
          <w:spacing w:val="-2"/>
          <w:sz w:val="24"/>
          <w:szCs w:val="24"/>
        </w:rPr>
        <w:t xml:space="preserve"> </w:t>
      </w:r>
      <w:r w:rsidR="0059543F" w:rsidRPr="00B85E61">
        <w:rPr>
          <w:sz w:val="24"/>
          <w:szCs w:val="24"/>
        </w:rPr>
        <w:t>kord.</w:t>
      </w:r>
    </w:p>
    <w:p w14:paraId="6720DD69" w14:textId="77777777" w:rsidR="005C65B4" w:rsidRPr="00B85E61" w:rsidRDefault="00B85E61" w:rsidP="00B85E61">
      <w:pPr>
        <w:pStyle w:val="Loendilik"/>
        <w:numPr>
          <w:ilvl w:val="0"/>
          <w:numId w:val="22"/>
        </w:numPr>
        <w:tabs>
          <w:tab w:val="left" w:pos="491"/>
        </w:tabs>
        <w:spacing w:before="103"/>
        <w:ind w:left="284" w:hanging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5E61">
        <w:rPr>
          <w:sz w:val="24"/>
          <w:szCs w:val="24"/>
        </w:rPr>
        <w:t>Andmekogu nimetus on „</w:t>
      </w:r>
      <w:r w:rsidR="00B66481" w:rsidRPr="00B85E61">
        <w:rPr>
          <w:sz w:val="24"/>
          <w:szCs w:val="24"/>
        </w:rPr>
        <w:t xml:space="preserve">Kohtla-Järve linna </w:t>
      </w:r>
      <w:r w:rsidRPr="00B85E61">
        <w:rPr>
          <w:sz w:val="24"/>
          <w:szCs w:val="24"/>
        </w:rPr>
        <w:t>taotluste esitamise ja menetlemise andmekogu“.</w:t>
      </w:r>
    </w:p>
    <w:p w14:paraId="72DB0319" w14:textId="77777777" w:rsidR="005C65B4" w:rsidRPr="00B85E61" w:rsidRDefault="00B85E61" w:rsidP="00B85E61">
      <w:pPr>
        <w:pStyle w:val="Loendilik"/>
        <w:numPr>
          <w:ilvl w:val="0"/>
          <w:numId w:val="22"/>
        </w:numPr>
        <w:tabs>
          <w:tab w:val="left" w:pos="491"/>
        </w:tabs>
        <w:spacing w:before="108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5E61">
        <w:rPr>
          <w:sz w:val="24"/>
          <w:szCs w:val="24"/>
        </w:rPr>
        <w:t>Andmekogu lühinimi on</w:t>
      </w:r>
      <w:r w:rsidRPr="00B85E61">
        <w:rPr>
          <w:spacing w:val="-1"/>
          <w:sz w:val="24"/>
          <w:szCs w:val="24"/>
        </w:rPr>
        <w:t xml:space="preserve"> </w:t>
      </w:r>
      <w:r w:rsidRPr="00B85E61">
        <w:rPr>
          <w:sz w:val="24"/>
          <w:szCs w:val="24"/>
        </w:rPr>
        <w:t>„</w:t>
      </w:r>
      <w:r w:rsidR="008D60E4" w:rsidRPr="00B85E61">
        <w:rPr>
          <w:sz w:val="24"/>
          <w:szCs w:val="24"/>
        </w:rPr>
        <w:t>75001017</w:t>
      </w:r>
      <w:r w:rsidRPr="00B85E61">
        <w:rPr>
          <w:sz w:val="24"/>
          <w:szCs w:val="24"/>
        </w:rPr>
        <w:t>-</w:t>
      </w:r>
      <w:r w:rsidR="00B66481" w:rsidRPr="00B85E61">
        <w:rPr>
          <w:sz w:val="24"/>
          <w:szCs w:val="24"/>
        </w:rPr>
        <w:t>spoku</w:t>
      </w:r>
      <w:r w:rsidRPr="00B85E61">
        <w:rPr>
          <w:sz w:val="24"/>
          <w:szCs w:val="24"/>
        </w:rPr>
        <w:t>“.</w:t>
      </w:r>
    </w:p>
    <w:p w14:paraId="5712BCE2" w14:textId="77777777" w:rsidR="005C65B4" w:rsidRPr="00B85E61" w:rsidRDefault="005C65B4" w:rsidP="00B85E61">
      <w:pPr>
        <w:pStyle w:val="Kehatekst"/>
        <w:spacing w:before="11"/>
        <w:ind w:left="0" w:firstLine="0"/>
        <w:jc w:val="both"/>
        <w:rPr>
          <w:sz w:val="24"/>
          <w:szCs w:val="24"/>
        </w:rPr>
      </w:pPr>
    </w:p>
    <w:p w14:paraId="04E50C09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620B7841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2. Andmekogu eesmärk</w:t>
      </w:r>
    </w:p>
    <w:p w14:paraId="6D113E49" w14:textId="77777777" w:rsidR="005C65B4" w:rsidRPr="00B85E61" w:rsidRDefault="00BC076D" w:rsidP="0037542F">
      <w:pPr>
        <w:pStyle w:val="Loendilik"/>
        <w:numPr>
          <w:ilvl w:val="0"/>
          <w:numId w:val="21"/>
        </w:numPr>
        <w:tabs>
          <w:tab w:val="left" w:pos="426"/>
        </w:tabs>
        <w:spacing w:before="93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 pidamise eesmärgiks on:</w:t>
      </w:r>
    </w:p>
    <w:p w14:paraId="498F6D35" w14:textId="77777777" w:rsidR="009660DD" w:rsidRPr="00B85E61" w:rsidRDefault="009660DD" w:rsidP="0037542F">
      <w:pPr>
        <w:pStyle w:val="Loendilik"/>
        <w:numPr>
          <w:ilvl w:val="0"/>
          <w:numId w:val="20"/>
        </w:numPr>
        <w:tabs>
          <w:tab w:val="left" w:pos="430"/>
        </w:tabs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parendada ja kaasajastada </w:t>
      </w:r>
      <w:r w:rsidR="009D4035" w:rsidRPr="00B85E61">
        <w:rPr>
          <w:sz w:val="24"/>
          <w:szCs w:val="24"/>
        </w:rPr>
        <w:t xml:space="preserve">Kohtla-Järve linna </w:t>
      </w:r>
      <w:r w:rsidRPr="00B85E61">
        <w:rPr>
          <w:sz w:val="24"/>
          <w:szCs w:val="24"/>
        </w:rPr>
        <w:t>taotluste esitamise ja menetlemise protsessi;</w:t>
      </w:r>
    </w:p>
    <w:p w14:paraId="1E5D594E" w14:textId="77777777" w:rsidR="005C65B4" w:rsidRPr="00B85E61" w:rsidRDefault="00BC076D" w:rsidP="0037542F">
      <w:pPr>
        <w:pStyle w:val="Loendilik"/>
        <w:numPr>
          <w:ilvl w:val="0"/>
          <w:numId w:val="20"/>
        </w:numPr>
        <w:tabs>
          <w:tab w:val="left" w:pos="430"/>
        </w:tabs>
        <w:ind w:left="426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luua elektrooniline keskkond taotluste esitamiseks ja/või menetlemiseks;</w:t>
      </w:r>
    </w:p>
    <w:p w14:paraId="7E37D103" w14:textId="77777777" w:rsidR="005C65B4" w:rsidRPr="00B85E61" w:rsidRDefault="00BC076D" w:rsidP="0037542F">
      <w:pPr>
        <w:pStyle w:val="Loendilik"/>
        <w:numPr>
          <w:ilvl w:val="0"/>
          <w:numId w:val="20"/>
        </w:numPr>
        <w:tabs>
          <w:tab w:val="left" w:pos="430"/>
        </w:tabs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tagada </w:t>
      </w:r>
      <w:r w:rsidR="009D4035" w:rsidRPr="00B85E61">
        <w:rPr>
          <w:sz w:val="24"/>
          <w:szCs w:val="24"/>
        </w:rPr>
        <w:t xml:space="preserve">Kohtla-Järve linna </w:t>
      </w:r>
      <w:r w:rsidRPr="00B85E61">
        <w:rPr>
          <w:sz w:val="24"/>
          <w:szCs w:val="24"/>
        </w:rPr>
        <w:t>eelarvest antavate toetuste sihtotstarbelise kasutamise kontroll ja aruandlus;</w:t>
      </w:r>
    </w:p>
    <w:p w14:paraId="3E5A4B76" w14:textId="77777777" w:rsidR="005C65B4" w:rsidRPr="00B85E61" w:rsidRDefault="00BC076D" w:rsidP="0037542F">
      <w:pPr>
        <w:pStyle w:val="Loendilik"/>
        <w:numPr>
          <w:ilvl w:val="0"/>
          <w:numId w:val="20"/>
        </w:numPr>
        <w:tabs>
          <w:tab w:val="left" w:pos="430"/>
        </w:tabs>
        <w:spacing w:before="3"/>
        <w:ind w:left="284" w:firstLine="142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pidada arvestust esitatud taotluste ja taotlejatele antud toetuste üle;</w:t>
      </w:r>
    </w:p>
    <w:p w14:paraId="290DD2F2" w14:textId="77777777" w:rsidR="005C65B4" w:rsidRPr="00B85E61" w:rsidRDefault="00BC076D" w:rsidP="0037542F">
      <w:pPr>
        <w:pStyle w:val="Loendilik"/>
        <w:numPr>
          <w:ilvl w:val="0"/>
          <w:numId w:val="20"/>
        </w:numPr>
        <w:tabs>
          <w:tab w:val="left" w:pos="430"/>
        </w:tabs>
        <w:ind w:left="284" w:firstLine="142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tõhustada ja optimeerida menetlusprotsesse;</w:t>
      </w:r>
    </w:p>
    <w:p w14:paraId="12626908" w14:textId="77777777" w:rsidR="005C65B4" w:rsidRPr="00B85E61" w:rsidRDefault="00BC076D" w:rsidP="0037542F">
      <w:pPr>
        <w:pStyle w:val="Loendilik"/>
        <w:numPr>
          <w:ilvl w:val="0"/>
          <w:numId w:val="20"/>
        </w:numPr>
        <w:tabs>
          <w:tab w:val="left" w:pos="430"/>
        </w:tabs>
        <w:spacing w:before="19"/>
        <w:ind w:left="284" w:firstLine="142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võimaldada andmete ristkasutust riiklike andmekogudega;</w:t>
      </w:r>
    </w:p>
    <w:p w14:paraId="64640696" w14:textId="77777777" w:rsidR="005C65B4" w:rsidRPr="00B85E61" w:rsidRDefault="00BC076D" w:rsidP="0037542F">
      <w:pPr>
        <w:pStyle w:val="Loendilik"/>
        <w:numPr>
          <w:ilvl w:val="0"/>
          <w:numId w:val="20"/>
        </w:numPr>
        <w:tabs>
          <w:tab w:val="left" w:pos="430"/>
        </w:tabs>
        <w:spacing w:before="3"/>
        <w:ind w:left="284" w:firstLine="142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tõhustada </w:t>
      </w:r>
      <w:r w:rsidR="009D4035" w:rsidRPr="00B85E61">
        <w:rPr>
          <w:sz w:val="24"/>
          <w:szCs w:val="24"/>
        </w:rPr>
        <w:t>Kohtla-Järve linnavalitsuse</w:t>
      </w:r>
      <w:r w:rsidRPr="00B85E61">
        <w:rPr>
          <w:sz w:val="24"/>
          <w:szCs w:val="24"/>
        </w:rPr>
        <w:t xml:space="preserve"> sisest asjakohast infovahetust.</w:t>
      </w:r>
    </w:p>
    <w:p w14:paraId="6C5D888C" w14:textId="77777777" w:rsidR="005C65B4" w:rsidRPr="00B85E61" w:rsidRDefault="00BC076D" w:rsidP="0037542F">
      <w:pPr>
        <w:pStyle w:val="Loendilik"/>
        <w:numPr>
          <w:ilvl w:val="0"/>
          <w:numId w:val="21"/>
        </w:numPr>
        <w:tabs>
          <w:tab w:val="left" w:pos="426"/>
          <w:tab w:val="left" w:pos="567"/>
        </w:tabs>
        <w:spacing w:before="108" w:line="261" w:lineRule="auto"/>
        <w:ind w:left="426" w:right="596" w:hanging="284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 kasutatakse muuhulgas teabeväravana, mille kaudu pakutakse juurdepääsu </w:t>
      </w:r>
      <w:r w:rsidR="009D4035" w:rsidRPr="00B85E61">
        <w:rPr>
          <w:sz w:val="24"/>
          <w:szCs w:val="24"/>
        </w:rPr>
        <w:t>Kohtla-Järve linnavalitsuse</w:t>
      </w:r>
      <w:r w:rsidRPr="00B85E61">
        <w:rPr>
          <w:sz w:val="24"/>
          <w:szCs w:val="24"/>
        </w:rPr>
        <w:t xml:space="preserve"> muudele </w:t>
      </w:r>
      <w:r w:rsidRPr="00B85E61">
        <w:rPr>
          <w:spacing w:val="-6"/>
          <w:sz w:val="24"/>
          <w:szCs w:val="24"/>
        </w:rPr>
        <w:t xml:space="preserve">e- </w:t>
      </w:r>
      <w:r w:rsidRPr="00B85E61">
        <w:rPr>
          <w:sz w:val="24"/>
          <w:szCs w:val="24"/>
        </w:rPr>
        <w:t>teenustele.</w:t>
      </w:r>
    </w:p>
    <w:p w14:paraId="5B4C5DD1" w14:textId="77777777" w:rsidR="00A623C1" w:rsidRDefault="00A623C1" w:rsidP="00B85E61">
      <w:pPr>
        <w:pStyle w:val="Pealkiri1"/>
        <w:spacing w:before="164"/>
        <w:ind w:left="0"/>
        <w:jc w:val="both"/>
        <w:rPr>
          <w:sz w:val="24"/>
          <w:szCs w:val="24"/>
        </w:rPr>
      </w:pPr>
    </w:p>
    <w:p w14:paraId="1BB7F79D" w14:textId="77777777" w:rsidR="005C65B4" w:rsidRPr="00B85E61" w:rsidRDefault="00BC076D" w:rsidP="00B85E61">
      <w:pPr>
        <w:pStyle w:val="Pealkiri1"/>
        <w:spacing w:before="164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3. Andmekogu vastutav töötleja</w:t>
      </w:r>
    </w:p>
    <w:p w14:paraId="7BA30FF5" w14:textId="77777777" w:rsidR="005C65B4" w:rsidRPr="00B85E61" w:rsidRDefault="0037542F" w:rsidP="0037542F">
      <w:pPr>
        <w:pStyle w:val="Loendilik"/>
        <w:numPr>
          <w:ilvl w:val="0"/>
          <w:numId w:val="19"/>
        </w:numPr>
        <w:tabs>
          <w:tab w:val="left" w:pos="491"/>
        </w:tabs>
        <w:spacing w:before="9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5E61">
        <w:rPr>
          <w:sz w:val="24"/>
          <w:szCs w:val="24"/>
        </w:rPr>
        <w:t xml:space="preserve">Andmekogu vastutav töötleja on </w:t>
      </w:r>
      <w:r w:rsidR="0059543F" w:rsidRPr="00B85E61">
        <w:rPr>
          <w:sz w:val="24"/>
          <w:szCs w:val="24"/>
        </w:rPr>
        <w:t xml:space="preserve">Kohtla-Järve Linnavalitsus (edaspidi </w:t>
      </w:r>
      <w:r w:rsidR="0059543F" w:rsidRPr="00B85E61">
        <w:rPr>
          <w:i/>
          <w:iCs/>
          <w:sz w:val="24"/>
          <w:szCs w:val="24"/>
        </w:rPr>
        <w:t>valitsus</w:t>
      </w:r>
      <w:r w:rsidR="0059543F" w:rsidRPr="00B85E61">
        <w:rPr>
          <w:sz w:val="24"/>
          <w:szCs w:val="24"/>
        </w:rPr>
        <w:t xml:space="preserve"> või </w:t>
      </w:r>
      <w:r w:rsidR="0059543F" w:rsidRPr="00B85E61">
        <w:rPr>
          <w:i/>
          <w:iCs/>
          <w:sz w:val="24"/>
          <w:szCs w:val="24"/>
        </w:rPr>
        <w:t>vastutav töötleja</w:t>
      </w:r>
      <w:r w:rsidR="0059543F" w:rsidRPr="00B85E61">
        <w:rPr>
          <w:sz w:val="24"/>
          <w:szCs w:val="24"/>
        </w:rPr>
        <w:t>)</w:t>
      </w:r>
      <w:r w:rsidRPr="00B85E61">
        <w:rPr>
          <w:sz w:val="24"/>
          <w:szCs w:val="24"/>
        </w:rPr>
        <w:t>.</w:t>
      </w:r>
    </w:p>
    <w:p w14:paraId="39A8269C" w14:textId="77777777" w:rsidR="005C65B4" w:rsidRPr="00B85E61" w:rsidRDefault="00BC076D" w:rsidP="0037542F">
      <w:pPr>
        <w:pStyle w:val="Loendilik"/>
        <w:numPr>
          <w:ilvl w:val="0"/>
          <w:numId w:val="19"/>
        </w:numPr>
        <w:tabs>
          <w:tab w:val="left" w:pos="491"/>
        </w:tabs>
        <w:spacing w:before="93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Vastutav töötleja:</w:t>
      </w:r>
    </w:p>
    <w:p w14:paraId="02DE0B36" w14:textId="77777777" w:rsidR="005C65B4" w:rsidRPr="00B85E61" w:rsidRDefault="00BC076D" w:rsidP="0037542F">
      <w:pPr>
        <w:pStyle w:val="Loendilik"/>
        <w:numPr>
          <w:ilvl w:val="0"/>
          <w:numId w:val="18"/>
        </w:numPr>
        <w:tabs>
          <w:tab w:val="left" w:pos="430"/>
        </w:tabs>
        <w:spacing w:before="3"/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korraldab andmekogu kasutusele võtmist ja pidamist, </w:t>
      </w:r>
      <w:r w:rsidR="00D91517" w:rsidRPr="00B85E61">
        <w:rPr>
          <w:sz w:val="24"/>
          <w:szCs w:val="24"/>
        </w:rPr>
        <w:t xml:space="preserve">sealhulgas </w:t>
      </w:r>
      <w:r w:rsidRPr="00B85E61">
        <w:rPr>
          <w:sz w:val="24"/>
          <w:szCs w:val="24"/>
        </w:rPr>
        <w:t xml:space="preserve"> teeb järelevalvet kasutajate tegevuse üle andmekogu kasutamisel;</w:t>
      </w:r>
    </w:p>
    <w:p w14:paraId="1B60D69C" w14:textId="77777777" w:rsidR="005C65B4" w:rsidRPr="00B85E61" w:rsidRDefault="00BC076D" w:rsidP="0037542F">
      <w:pPr>
        <w:pStyle w:val="Loendilik"/>
        <w:numPr>
          <w:ilvl w:val="0"/>
          <w:numId w:val="18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töötleb, sealhulgas sisestab ja väljastab andmeid;</w:t>
      </w:r>
    </w:p>
    <w:p w14:paraId="6D15D6CB" w14:textId="77777777" w:rsidR="005C65B4" w:rsidRPr="00B85E61" w:rsidRDefault="00BC076D" w:rsidP="00D4264A">
      <w:pPr>
        <w:pStyle w:val="Loendilik"/>
        <w:numPr>
          <w:ilvl w:val="0"/>
          <w:numId w:val="18"/>
        </w:numPr>
        <w:tabs>
          <w:tab w:val="left" w:pos="430"/>
        </w:tabs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rakendab meetmeid andmete kaitse, sealhulgas andmetele juurdepääsu ja andmete säilimise tagamiseks;</w:t>
      </w:r>
    </w:p>
    <w:p w14:paraId="79DE1C75" w14:textId="77777777" w:rsidR="005C65B4" w:rsidRPr="00B85E61" w:rsidRDefault="00BC076D" w:rsidP="0037542F">
      <w:pPr>
        <w:pStyle w:val="Loendilik"/>
        <w:numPr>
          <w:ilvl w:val="0"/>
          <w:numId w:val="18"/>
        </w:numPr>
        <w:tabs>
          <w:tab w:val="left" w:pos="430"/>
        </w:tabs>
        <w:spacing w:before="3"/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lastRenderedPageBreak/>
        <w:t>korraldab sisestatud taotluste õigsuse kontrolli;</w:t>
      </w:r>
    </w:p>
    <w:p w14:paraId="58F6B84D" w14:textId="77777777" w:rsidR="005C65B4" w:rsidRPr="00B85E61" w:rsidRDefault="00BC076D" w:rsidP="0037542F">
      <w:pPr>
        <w:pStyle w:val="Loendilik"/>
        <w:numPr>
          <w:ilvl w:val="0"/>
          <w:numId w:val="18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korraldab taotluste menetlemist;</w:t>
      </w:r>
    </w:p>
    <w:p w14:paraId="0C094F4C" w14:textId="77777777" w:rsidR="005C65B4" w:rsidRPr="00B85E61" w:rsidRDefault="00BC076D" w:rsidP="00D4264A">
      <w:pPr>
        <w:pStyle w:val="Loendilik"/>
        <w:numPr>
          <w:ilvl w:val="0"/>
          <w:numId w:val="18"/>
        </w:numPr>
        <w:tabs>
          <w:tab w:val="left" w:pos="430"/>
        </w:tabs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teeb andmekogu volitatud töötlejale ettepanekuid andmekogu ülesehituse ja andmekoosseisude muutmiseks;</w:t>
      </w:r>
    </w:p>
    <w:p w14:paraId="5C33CA9C" w14:textId="77777777" w:rsidR="005C65B4" w:rsidRPr="00B85E61" w:rsidRDefault="00BC076D" w:rsidP="0037542F">
      <w:pPr>
        <w:pStyle w:val="Loendilik"/>
        <w:numPr>
          <w:ilvl w:val="0"/>
          <w:numId w:val="18"/>
        </w:numPr>
        <w:tabs>
          <w:tab w:val="left" w:pos="430"/>
        </w:tabs>
        <w:spacing w:before="3"/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vastutab andmekogusse kantud andmete õigsuse ja ajakohasuse eest;</w:t>
      </w:r>
    </w:p>
    <w:p w14:paraId="49F09EC2" w14:textId="77777777" w:rsidR="005C65B4" w:rsidRPr="00B85E61" w:rsidRDefault="00BC076D" w:rsidP="0037542F">
      <w:pPr>
        <w:pStyle w:val="Loendilik"/>
        <w:numPr>
          <w:ilvl w:val="0"/>
          <w:numId w:val="18"/>
        </w:numPr>
        <w:tabs>
          <w:tab w:val="left" w:pos="430"/>
        </w:tabs>
        <w:spacing w:before="19"/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edastab vajadusel taotlused </w:t>
      </w:r>
      <w:proofErr w:type="spellStart"/>
      <w:r w:rsidRPr="00B85E61">
        <w:rPr>
          <w:sz w:val="24"/>
          <w:szCs w:val="24"/>
        </w:rPr>
        <w:t>kooskõlastajale</w:t>
      </w:r>
      <w:proofErr w:type="spellEnd"/>
      <w:r w:rsidRPr="00B85E61">
        <w:rPr>
          <w:sz w:val="24"/>
          <w:szCs w:val="24"/>
        </w:rPr>
        <w:t xml:space="preserve"> täiendavaks kooskõlastamiseks;</w:t>
      </w:r>
    </w:p>
    <w:p w14:paraId="2F075B62" w14:textId="77777777" w:rsidR="005C65B4" w:rsidRPr="00B85E61" w:rsidRDefault="00BC076D" w:rsidP="0037542F">
      <w:pPr>
        <w:pStyle w:val="Loendilik"/>
        <w:numPr>
          <w:ilvl w:val="0"/>
          <w:numId w:val="18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vastutab andmekogu pidamise seaduslikkuse eest;</w:t>
      </w:r>
    </w:p>
    <w:p w14:paraId="48498F73" w14:textId="77777777" w:rsidR="005C65B4" w:rsidRPr="00B85E61" w:rsidRDefault="00BC076D" w:rsidP="00D4264A">
      <w:pPr>
        <w:pStyle w:val="Loendilik"/>
        <w:numPr>
          <w:ilvl w:val="0"/>
          <w:numId w:val="18"/>
        </w:numPr>
        <w:tabs>
          <w:tab w:val="left" w:pos="531"/>
          <w:tab w:val="left" w:pos="709"/>
        </w:tabs>
        <w:spacing w:before="3"/>
        <w:ind w:left="709" w:hanging="425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täidab teisi õigusaktidest tulenevaid ja vastutavale töötlejale omaseid ülesandeid.</w:t>
      </w:r>
    </w:p>
    <w:p w14:paraId="4911083E" w14:textId="77777777" w:rsidR="0059302F" w:rsidRPr="00B85E61" w:rsidRDefault="0059302F" w:rsidP="00D4264A">
      <w:pPr>
        <w:pStyle w:val="Loendilik"/>
        <w:numPr>
          <w:ilvl w:val="0"/>
          <w:numId w:val="19"/>
        </w:numPr>
        <w:spacing w:before="93"/>
        <w:ind w:left="567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Linnapea käskkirjaga määratakse </w:t>
      </w:r>
      <w:r w:rsidR="00AA4B56" w:rsidRPr="00B85E61">
        <w:rPr>
          <w:sz w:val="24"/>
          <w:szCs w:val="24"/>
        </w:rPr>
        <w:t>süsteemiadministraator</w:t>
      </w:r>
      <w:r w:rsidR="00780B8E" w:rsidRPr="00B85E61">
        <w:rPr>
          <w:sz w:val="24"/>
          <w:szCs w:val="24"/>
        </w:rPr>
        <w:t>i</w:t>
      </w:r>
      <w:r w:rsidR="00AA4B56" w:rsidRPr="00B85E61">
        <w:rPr>
          <w:sz w:val="24"/>
          <w:szCs w:val="24"/>
        </w:rPr>
        <w:t xml:space="preserve">d, kellel on õigus hallata andmekogu või selle osade juurdepääsuõigusi. </w:t>
      </w:r>
    </w:p>
    <w:p w14:paraId="2D7607B8" w14:textId="77777777" w:rsidR="00AA4B56" w:rsidRPr="00B85E61" w:rsidRDefault="00D4264A" w:rsidP="00D4264A">
      <w:pPr>
        <w:pStyle w:val="Loendilik"/>
        <w:numPr>
          <w:ilvl w:val="0"/>
          <w:numId w:val="19"/>
        </w:numPr>
        <w:tabs>
          <w:tab w:val="left" w:pos="491"/>
        </w:tabs>
        <w:spacing w:before="93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21D0" w:rsidRPr="00B85E61">
        <w:rPr>
          <w:sz w:val="24"/>
          <w:szCs w:val="24"/>
        </w:rPr>
        <w:t>Vastutava töötleja õiguse teostaja, kellel on õigus täita vastutava töötleja ülesandeid, määratakse teenistuja ametijuhendiga.</w:t>
      </w:r>
      <w:r w:rsidR="0059302F" w:rsidRPr="00B85E61">
        <w:rPr>
          <w:sz w:val="24"/>
          <w:szCs w:val="24"/>
        </w:rPr>
        <w:t xml:space="preserve"> Vastutava </w:t>
      </w:r>
      <w:r w:rsidR="00780B8E" w:rsidRPr="00B85E61">
        <w:rPr>
          <w:sz w:val="24"/>
          <w:szCs w:val="24"/>
        </w:rPr>
        <w:t>töötleja</w:t>
      </w:r>
      <w:r w:rsidR="0059302F" w:rsidRPr="00B85E61">
        <w:rPr>
          <w:sz w:val="24"/>
          <w:szCs w:val="24"/>
        </w:rPr>
        <w:t xml:space="preserve"> vahetusel teenistuse juht on kohustatud esitama uue vastutava </w:t>
      </w:r>
      <w:r w:rsidR="00780B8E" w:rsidRPr="00B85E61">
        <w:rPr>
          <w:sz w:val="24"/>
          <w:szCs w:val="24"/>
        </w:rPr>
        <w:t xml:space="preserve">töötleja </w:t>
      </w:r>
      <w:r w:rsidR="0059302F" w:rsidRPr="00B85E61">
        <w:rPr>
          <w:sz w:val="24"/>
          <w:szCs w:val="24"/>
        </w:rPr>
        <w:t>andmed linnapeale 5 tööpäeva jooksul.</w:t>
      </w:r>
    </w:p>
    <w:p w14:paraId="2412E57A" w14:textId="77777777" w:rsidR="005C65B4" w:rsidRPr="00B85E61" w:rsidRDefault="005C65B4" w:rsidP="00B85E61">
      <w:pPr>
        <w:pStyle w:val="Kehatekst"/>
        <w:spacing w:before="2"/>
        <w:ind w:left="0" w:firstLine="0"/>
        <w:jc w:val="both"/>
        <w:rPr>
          <w:sz w:val="24"/>
          <w:szCs w:val="24"/>
        </w:rPr>
      </w:pPr>
    </w:p>
    <w:p w14:paraId="03FA45AD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334FB4D9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4. Andmekogu volitatud töötleja</w:t>
      </w:r>
    </w:p>
    <w:p w14:paraId="13D9A8C0" w14:textId="77777777" w:rsidR="005C65B4" w:rsidRPr="00B85E61" w:rsidRDefault="00BC076D" w:rsidP="00D76CB6">
      <w:pPr>
        <w:pStyle w:val="Loendilik"/>
        <w:numPr>
          <w:ilvl w:val="0"/>
          <w:numId w:val="16"/>
        </w:numPr>
        <w:tabs>
          <w:tab w:val="left" w:pos="491"/>
        </w:tabs>
        <w:spacing w:before="93"/>
        <w:ind w:left="42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 volitatud töötleja on andmekogu </w:t>
      </w:r>
      <w:proofErr w:type="spellStart"/>
      <w:r w:rsidRPr="00B85E61">
        <w:rPr>
          <w:sz w:val="24"/>
          <w:szCs w:val="24"/>
        </w:rPr>
        <w:t>majutaja</w:t>
      </w:r>
      <w:proofErr w:type="spellEnd"/>
      <w:r w:rsidRPr="00B85E61">
        <w:rPr>
          <w:sz w:val="24"/>
          <w:szCs w:val="24"/>
        </w:rPr>
        <w:t>, kelle kohustused, ülesanded ja vastutus määratakse kindlaks lepinguga.</w:t>
      </w:r>
    </w:p>
    <w:p w14:paraId="202B7EE8" w14:textId="77777777" w:rsidR="005C65B4" w:rsidRPr="00B85E61" w:rsidRDefault="00BC076D" w:rsidP="00D4264A">
      <w:pPr>
        <w:pStyle w:val="Loendilik"/>
        <w:numPr>
          <w:ilvl w:val="0"/>
          <w:numId w:val="16"/>
        </w:numPr>
        <w:tabs>
          <w:tab w:val="left" w:pos="491"/>
        </w:tabs>
        <w:spacing w:before="109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Volitatud töötleja</w:t>
      </w:r>
      <w:r w:rsidRPr="00B85E61">
        <w:rPr>
          <w:spacing w:val="-1"/>
          <w:sz w:val="24"/>
          <w:szCs w:val="24"/>
        </w:rPr>
        <w:t xml:space="preserve"> </w:t>
      </w:r>
      <w:r w:rsidRPr="00B85E61">
        <w:rPr>
          <w:sz w:val="24"/>
          <w:szCs w:val="24"/>
        </w:rPr>
        <w:t>eelkõige:</w:t>
      </w:r>
    </w:p>
    <w:p w14:paraId="3FB043C0" w14:textId="77777777" w:rsidR="005C65B4" w:rsidRPr="00B85E61" w:rsidRDefault="00BC076D" w:rsidP="00D4264A">
      <w:pPr>
        <w:pStyle w:val="Loendilik"/>
        <w:numPr>
          <w:ilvl w:val="0"/>
          <w:numId w:val="15"/>
        </w:numPr>
        <w:tabs>
          <w:tab w:val="left" w:pos="851"/>
        </w:tabs>
        <w:spacing w:before="3"/>
        <w:ind w:left="0" w:firstLine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osutab andmekogu majutus-, hooldus-, arendus- ja juurutusteenust;</w:t>
      </w:r>
    </w:p>
    <w:p w14:paraId="682402CD" w14:textId="77777777" w:rsidR="005C65B4" w:rsidRPr="00B85E61" w:rsidRDefault="00BC076D" w:rsidP="00D4264A">
      <w:pPr>
        <w:pStyle w:val="Loendilik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tagab andmekogu pidamiseks vajaliku tarkvara kasutamise;</w:t>
      </w:r>
    </w:p>
    <w:p w14:paraId="488C5B72" w14:textId="77777777" w:rsidR="005C65B4" w:rsidRPr="00B85E61" w:rsidRDefault="00BC076D" w:rsidP="00D4264A">
      <w:pPr>
        <w:pStyle w:val="Loendilik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täidab vastutava töötleja korraldusi;</w:t>
      </w:r>
    </w:p>
    <w:p w14:paraId="4B9D109C" w14:textId="77777777" w:rsidR="005C65B4" w:rsidRPr="00B85E61" w:rsidRDefault="00BC076D" w:rsidP="00D4264A">
      <w:pPr>
        <w:pStyle w:val="Loendilik"/>
        <w:numPr>
          <w:ilvl w:val="0"/>
          <w:numId w:val="15"/>
        </w:numPr>
        <w:tabs>
          <w:tab w:val="left" w:pos="851"/>
        </w:tabs>
        <w:spacing w:before="3" w:line="261" w:lineRule="auto"/>
        <w:ind w:left="851" w:right="216" w:hanging="284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teavitab viivitamata vastutavat töötlejat avastatud ebaõigetest andmetest, andmete mittesihipärasest kasutamisest ja andmekogu kasutamisel tekkinud probleemidest;</w:t>
      </w:r>
    </w:p>
    <w:p w14:paraId="63931599" w14:textId="77777777" w:rsidR="005C65B4" w:rsidRPr="00B85E61" w:rsidRDefault="00BC076D" w:rsidP="00D4264A">
      <w:pPr>
        <w:pStyle w:val="Loendilik"/>
        <w:numPr>
          <w:ilvl w:val="0"/>
          <w:numId w:val="15"/>
        </w:numPr>
        <w:tabs>
          <w:tab w:val="left" w:pos="851"/>
        </w:tabs>
        <w:spacing w:before="0" w:line="206" w:lineRule="exact"/>
        <w:ind w:left="0" w:firstLine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tagab andmekogu andmete turvalisuse ja säilimise;</w:t>
      </w:r>
    </w:p>
    <w:p w14:paraId="1CB08220" w14:textId="77777777" w:rsidR="00C75195" w:rsidRPr="00B85E61" w:rsidRDefault="00BC076D" w:rsidP="00D4264A">
      <w:pPr>
        <w:pStyle w:val="Loendilik"/>
        <w:numPr>
          <w:ilvl w:val="0"/>
          <w:numId w:val="15"/>
        </w:numPr>
        <w:tabs>
          <w:tab w:val="left" w:pos="851"/>
        </w:tabs>
        <w:spacing w:before="78"/>
        <w:ind w:left="0" w:firstLine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kasutab andmekogu ja andmeid ü</w:t>
      </w:r>
      <w:r w:rsidR="00D43AA0">
        <w:rPr>
          <w:sz w:val="24"/>
          <w:szCs w:val="24"/>
        </w:rPr>
        <w:t>ksnes enda ülesannete täitmiseks;</w:t>
      </w:r>
    </w:p>
    <w:p w14:paraId="3A7CBC8C" w14:textId="77777777" w:rsidR="005C65B4" w:rsidRPr="00B85E61" w:rsidRDefault="00BC076D" w:rsidP="00D4264A">
      <w:pPr>
        <w:pStyle w:val="Loendilik"/>
        <w:numPr>
          <w:ilvl w:val="0"/>
          <w:numId w:val="15"/>
        </w:numPr>
        <w:tabs>
          <w:tab w:val="left" w:pos="851"/>
        </w:tabs>
        <w:spacing w:before="78"/>
        <w:ind w:left="0" w:firstLine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korraldab andmete säilimist vastavalt kehtestatud nõuetele;</w:t>
      </w:r>
    </w:p>
    <w:p w14:paraId="5E5A262B" w14:textId="77777777" w:rsidR="00C75195" w:rsidRPr="00B85E61" w:rsidRDefault="00BC076D" w:rsidP="005E4FD5">
      <w:pPr>
        <w:pStyle w:val="Loendilik"/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peab digitaalselt arvestust andmekogusse kantavate andmete, nende kandmise aja ja andmekogusse tehtud päringute üle</w:t>
      </w:r>
      <w:r w:rsidR="00C75195" w:rsidRPr="00B85E61">
        <w:rPr>
          <w:sz w:val="24"/>
          <w:szCs w:val="24"/>
        </w:rPr>
        <w:t>;</w:t>
      </w:r>
    </w:p>
    <w:p w14:paraId="43771B42" w14:textId="77777777" w:rsidR="005C65B4" w:rsidRPr="00B85E61" w:rsidRDefault="00C75195" w:rsidP="00D4264A">
      <w:pPr>
        <w:pStyle w:val="Loendilik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B85E61">
        <w:rPr>
          <w:color w:val="000000" w:themeColor="text1"/>
          <w:sz w:val="24"/>
          <w:szCs w:val="24"/>
        </w:rPr>
        <w:t>täidab tei</w:t>
      </w:r>
      <w:r w:rsidR="00242A57">
        <w:rPr>
          <w:color w:val="000000" w:themeColor="text1"/>
          <w:sz w:val="24"/>
          <w:szCs w:val="24"/>
        </w:rPr>
        <w:t xml:space="preserve">si ülesandeid, mis on </w:t>
      </w:r>
      <w:r w:rsidRPr="00B85E61">
        <w:rPr>
          <w:color w:val="000000" w:themeColor="text1"/>
          <w:sz w:val="24"/>
          <w:szCs w:val="24"/>
        </w:rPr>
        <w:t>määrusega antud tema pädevusse.</w:t>
      </w:r>
    </w:p>
    <w:p w14:paraId="4B5D926F" w14:textId="77777777" w:rsidR="005C65B4" w:rsidRPr="00B85E61" w:rsidRDefault="005C65B4" w:rsidP="00B85E61">
      <w:pPr>
        <w:pStyle w:val="Kehatekst"/>
        <w:spacing w:before="10"/>
        <w:ind w:left="0" w:firstLine="0"/>
        <w:jc w:val="both"/>
        <w:rPr>
          <w:sz w:val="24"/>
          <w:szCs w:val="24"/>
        </w:rPr>
      </w:pPr>
    </w:p>
    <w:p w14:paraId="5FC795E6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06CE6FC6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5. Andmekogu pidamine</w:t>
      </w:r>
    </w:p>
    <w:p w14:paraId="38A2C2E4" w14:textId="77777777" w:rsidR="005C65B4" w:rsidRPr="00B85E61" w:rsidRDefault="00BC076D" w:rsidP="00D76CB6">
      <w:pPr>
        <w:pStyle w:val="Loendilik"/>
        <w:numPr>
          <w:ilvl w:val="0"/>
          <w:numId w:val="14"/>
        </w:numPr>
        <w:spacing w:before="93" w:line="261" w:lineRule="auto"/>
        <w:ind w:left="567" w:right="-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 peetakse infotehnoloogilise andmebaasina elektrooniliselt ning andmete töötlemisel kasutatakse automatiseeritud andmetöötlust.</w:t>
      </w:r>
    </w:p>
    <w:p w14:paraId="571B7500" w14:textId="77777777" w:rsidR="005C65B4" w:rsidRPr="00B85E61" w:rsidRDefault="00BC076D" w:rsidP="00D76CB6">
      <w:pPr>
        <w:pStyle w:val="Loendilik"/>
        <w:numPr>
          <w:ilvl w:val="0"/>
          <w:numId w:val="14"/>
        </w:numPr>
        <w:tabs>
          <w:tab w:val="left" w:pos="491"/>
        </w:tabs>
        <w:spacing w:before="90" w:line="244" w:lineRule="auto"/>
        <w:ind w:left="567" w:right="-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 on registreeritud riigi infosüsteemi haldussüsteemis RIHA ja on liidestatud infosüsteemide andmevahetuskihiga </w:t>
      </w:r>
      <w:r w:rsidRPr="00B85E61">
        <w:rPr>
          <w:spacing w:val="-4"/>
          <w:sz w:val="24"/>
          <w:szCs w:val="24"/>
        </w:rPr>
        <w:t xml:space="preserve">(X- </w:t>
      </w:r>
      <w:r w:rsidRPr="00B85E61">
        <w:rPr>
          <w:sz w:val="24"/>
          <w:szCs w:val="24"/>
        </w:rPr>
        <w:t>tee).</w:t>
      </w:r>
    </w:p>
    <w:p w14:paraId="5364687A" w14:textId="77777777" w:rsidR="00F8196B" w:rsidRPr="00B85E61" w:rsidRDefault="00F8196B" w:rsidP="00B85E61">
      <w:pPr>
        <w:pStyle w:val="Kehatekst"/>
        <w:spacing w:before="10"/>
        <w:ind w:left="0" w:firstLine="0"/>
        <w:jc w:val="both"/>
        <w:rPr>
          <w:sz w:val="24"/>
          <w:szCs w:val="24"/>
        </w:rPr>
      </w:pPr>
    </w:p>
    <w:p w14:paraId="4E08E43D" w14:textId="77777777" w:rsidR="00A623C1" w:rsidRDefault="00A623C1" w:rsidP="00B85E61">
      <w:pPr>
        <w:pStyle w:val="Pealkiri1"/>
        <w:spacing w:before="1"/>
        <w:ind w:left="0"/>
        <w:jc w:val="both"/>
        <w:rPr>
          <w:sz w:val="24"/>
          <w:szCs w:val="24"/>
        </w:rPr>
      </w:pPr>
      <w:bookmarkStart w:id="3" w:name="_Hlk110255353"/>
    </w:p>
    <w:p w14:paraId="4628E2C8" w14:textId="77777777" w:rsidR="00F8196B" w:rsidRPr="00B85E61" w:rsidRDefault="00F8196B" w:rsidP="00B85E61">
      <w:pPr>
        <w:pStyle w:val="Pealkiri1"/>
        <w:spacing w:before="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§ </w:t>
      </w:r>
      <w:r w:rsidR="00AF76BC" w:rsidRPr="00B85E61">
        <w:rPr>
          <w:sz w:val="24"/>
          <w:szCs w:val="24"/>
        </w:rPr>
        <w:t>6</w:t>
      </w:r>
      <w:r w:rsidRPr="00B85E61">
        <w:rPr>
          <w:sz w:val="24"/>
          <w:szCs w:val="24"/>
        </w:rPr>
        <w:t xml:space="preserve">. </w:t>
      </w:r>
      <w:r w:rsidR="006E18DF" w:rsidRPr="00B85E61">
        <w:rPr>
          <w:sz w:val="24"/>
          <w:szCs w:val="24"/>
        </w:rPr>
        <w:t xml:space="preserve">Andmekogu </w:t>
      </w:r>
      <w:r w:rsidRPr="00B85E61">
        <w:rPr>
          <w:sz w:val="24"/>
          <w:szCs w:val="24"/>
        </w:rPr>
        <w:t>pidamise kulu</w:t>
      </w:r>
    </w:p>
    <w:p w14:paraId="2990FEB4" w14:textId="77777777" w:rsidR="00F8196B" w:rsidRPr="00B85E61" w:rsidRDefault="006E18DF" w:rsidP="00B85E61">
      <w:pPr>
        <w:tabs>
          <w:tab w:val="left" w:pos="491"/>
        </w:tabs>
        <w:spacing w:before="9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 </w:t>
      </w:r>
      <w:r w:rsidR="00F8196B" w:rsidRPr="00B85E61">
        <w:rPr>
          <w:sz w:val="24"/>
          <w:szCs w:val="24"/>
        </w:rPr>
        <w:t>arendamise ja pidamise kulu kaetakse valitsuse eelarvest.</w:t>
      </w:r>
    </w:p>
    <w:bookmarkEnd w:id="3"/>
    <w:p w14:paraId="3A881662" w14:textId="77777777" w:rsidR="00F8196B" w:rsidRPr="00B85E61" w:rsidRDefault="00F8196B" w:rsidP="00B85E61">
      <w:pPr>
        <w:pStyle w:val="Kehatekst"/>
        <w:spacing w:before="8"/>
        <w:ind w:left="0" w:firstLine="0"/>
        <w:jc w:val="both"/>
        <w:rPr>
          <w:sz w:val="24"/>
          <w:szCs w:val="24"/>
        </w:rPr>
      </w:pPr>
    </w:p>
    <w:p w14:paraId="11CF8306" w14:textId="77777777" w:rsidR="00A623C1" w:rsidRDefault="00A623C1" w:rsidP="00B85E61">
      <w:pPr>
        <w:pStyle w:val="Pealkiri1"/>
        <w:spacing w:before="1"/>
        <w:ind w:left="0"/>
        <w:jc w:val="both"/>
        <w:rPr>
          <w:sz w:val="24"/>
          <w:szCs w:val="24"/>
        </w:rPr>
      </w:pPr>
    </w:p>
    <w:p w14:paraId="60E2335A" w14:textId="77777777" w:rsidR="005C65B4" w:rsidRPr="00B85E61" w:rsidRDefault="00BC076D" w:rsidP="00B85E61">
      <w:pPr>
        <w:pStyle w:val="Pealkiri1"/>
        <w:spacing w:before="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§ </w:t>
      </w:r>
      <w:r w:rsidR="006E18DF" w:rsidRPr="00B85E61">
        <w:rPr>
          <w:sz w:val="24"/>
          <w:szCs w:val="24"/>
        </w:rPr>
        <w:t>7</w:t>
      </w:r>
      <w:r w:rsidRPr="00B85E61">
        <w:rPr>
          <w:sz w:val="24"/>
          <w:szCs w:val="24"/>
        </w:rPr>
        <w:t>. Andmete kaitse</w:t>
      </w:r>
    </w:p>
    <w:p w14:paraId="60D8EA0C" w14:textId="77777777" w:rsidR="005C65B4" w:rsidRPr="00B85E61" w:rsidRDefault="00BC076D" w:rsidP="00393432">
      <w:pPr>
        <w:pStyle w:val="Loendilik"/>
        <w:numPr>
          <w:ilvl w:val="0"/>
          <w:numId w:val="13"/>
        </w:numPr>
        <w:tabs>
          <w:tab w:val="left" w:pos="491"/>
        </w:tabs>
        <w:spacing w:before="93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Andmeid kaitstakse:</w:t>
      </w:r>
    </w:p>
    <w:p w14:paraId="7C97ACD7" w14:textId="77777777" w:rsidR="005C65B4" w:rsidRPr="00B85E61" w:rsidRDefault="00BC076D" w:rsidP="00393432">
      <w:pPr>
        <w:pStyle w:val="Loendilik"/>
        <w:numPr>
          <w:ilvl w:val="0"/>
          <w:numId w:val="12"/>
        </w:numPr>
        <w:tabs>
          <w:tab w:val="left" w:pos="430"/>
        </w:tabs>
        <w:ind w:left="851" w:hanging="425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käideldavuse osas, välistades andmete juhusliku hävimise ja tagades </w:t>
      </w:r>
      <w:r w:rsidRPr="00B85E61">
        <w:rPr>
          <w:sz w:val="24"/>
          <w:szCs w:val="24"/>
        </w:rPr>
        <w:lastRenderedPageBreak/>
        <w:t>andmete kättesaadavuse selleks õigustatud isikutele;</w:t>
      </w:r>
    </w:p>
    <w:p w14:paraId="61CEB62E" w14:textId="77777777" w:rsidR="005C65B4" w:rsidRPr="00B85E61" w:rsidRDefault="00BC076D" w:rsidP="00393432">
      <w:pPr>
        <w:pStyle w:val="Loendilik"/>
        <w:numPr>
          <w:ilvl w:val="0"/>
          <w:numId w:val="12"/>
        </w:numPr>
        <w:tabs>
          <w:tab w:val="left" w:pos="851"/>
        </w:tabs>
        <w:spacing w:before="3"/>
        <w:ind w:left="851" w:hanging="425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tervikluse osas, välistades andmete tahtmatu või tahtliku volitamata hävitamise;</w:t>
      </w:r>
    </w:p>
    <w:p w14:paraId="522FE923" w14:textId="77777777" w:rsidR="005C65B4" w:rsidRPr="00B85E61" w:rsidRDefault="00BC076D" w:rsidP="00393432">
      <w:pPr>
        <w:pStyle w:val="Loendilik"/>
        <w:numPr>
          <w:ilvl w:val="0"/>
          <w:numId w:val="12"/>
        </w:numPr>
        <w:tabs>
          <w:tab w:val="left" w:pos="851"/>
        </w:tabs>
        <w:ind w:left="851" w:hanging="425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konfidentsiaalsuse osas, välistades volitamata töötlemise ja tagades andmete kättesaadavuse vaid selleks õigustatud ulatuses.</w:t>
      </w:r>
    </w:p>
    <w:p w14:paraId="130FC92C" w14:textId="77777777" w:rsidR="005C65B4" w:rsidRPr="00B85E61" w:rsidRDefault="00BC076D" w:rsidP="002A6B1A">
      <w:pPr>
        <w:pStyle w:val="Loendilik"/>
        <w:numPr>
          <w:ilvl w:val="0"/>
          <w:numId w:val="13"/>
        </w:numPr>
        <w:spacing w:before="108" w:line="244" w:lineRule="auto"/>
        <w:ind w:left="567" w:right="86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 vastutav ja volitatud töötleja tagavad andmekogu andmete käideldavuse, terviklikkuse ja konfidentsiaalsuse organisatsiooniliste, füüsiliste ja infotehnoloogiliste turvameetmetega.</w:t>
      </w:r>
    </w:p>
    <w:p w14:paraId="5FA54E36" w14:textId="77777777" w:rsidR="005C65B4" w:rsidRPr="00B85E61" w:rsidRDefault="00BC076D" w:rsidP="002A6B1A">
      <w:pPr>
        <w:pStyle w:val="Loendilik"/>
        <w:numPr>
          <w:ilvl w:val="0"/>
          <w:numId w:val="13"/>
        </w:numPr>
        <w:tabs>
          <w:tab w:val="left" w:pos="491"/>
        </w:tabs>
        <w:spacing w:before="103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 turbeaste on keskmine (M) ja andmekogu turvaklass on K1T1S2.</w:t>
      </w:r>
    </w:p>
    <w:p w14:paraId="63B6546B" w14:textId="77777777" w:rsidR="005C65B4" w:rsidRPr="00B85E61" w:rsidRDefault="005C65B4" w:rsidP="00B85E61">
      <w:pPr>
        <w:pStyle w:val="Kehatekst"/>
        <w:spacing w:before="3"/>
        <w:ind w:left="0" w:firstLine="0"/>
        <w:jc w:val="both"/>
        <w:rPr>
          <w:sz w:val="24"/>
          <w:szCs w:val="24"/>
        </w:rPr>
      </w:pPr>
    </w:p>
    <w:p w14:paraId="64D16ECD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519497D2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§ </w:t>
      </w:r>
      <w:r w:rsidR="006E18DF" w:rsidRPr="00B85E61">
        <w:rPr>
          <w:sz w:val="24"/>
          <w:szCs w:val="24"/>
        </w:rPr>
        <w:t>8</w:t>
      </w:r>
      <w:r w:rsidRPr="00B85E61">
        <w:rPr>
          <w:sz w:val="24"/>
          <w:szCs w:val="24"/>
        </w:rPr>
        <w:t>. Andmete töötlemise nõuded</w:t>
      </w:r>
    </w:p>
    <w:p w14:paraId="4C913BF7" w14:textId="77777777" w:rsidR="005C65B4" w:rsidRPr="00B85E61" w:rsidRDefault="00BC076D" w:rsidP="00D76CB6">
      <w:pPr>
        <w:pStyle w:val="Loendilik"/>
        <w:numPr>
          <w:ilvl w:val="0"/>
          <w:numId w:val="11"/>
        </w:numPr>
        <w:tabs>
          <w:tab w:val="left" w:pos="491"/>
        </w:tabs>
        <w:spacing w:before="93" w:line="244" w:lineRule="auto"/>
        <w:ind w:left="567" w:right="-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Andmekogusse kantud andmeid töödeldakse avaliku teabe seaduses, isikuandmete kaitse seaduses, muudes õigusaktides </w:t>
      </w:r>
      <w:r w:rsidRPr="00B85E61">
        <w:rPr>
          <w:spacing w:val="-6"/>
          <w:sz w:val="24"/>
          <w:szCs w:val="24"/>
        </w:rPr>
        <w:t xml:space="preserve">ja </w:t>
      </w:r>
      <w:r w:rsidR="00AC30A1">
        <w:rPr>
          <w:spacing w:val="-6"/>
          <w:sz w:val="24"/>
          <w:szCs w:val="24"/>
        </w:rPr>
        <w:t>k</w:t>
      </w:r>
      <w:r w:rsidRPr="00B85E61">
        <w:rPr>
          <w:sz w:val="24"/>
          <w:szCs w:val="24"/>
        </w:rPr>
        <w:t>äesolevas põhimääruses sätestatud eesmärkidel, korras ja tingimustel.</w:t>
      </w:r>
    </w:p>
    <w:p w14:paraId="7AB6430D" w14:textId="77777777" w:rsidR="005C65B4" w:rsidRPr="00B85E61" w:rsidRDefault="00BC076D" w:rsidP="00D76CB6">
      <w:pPr>
        <w:pStyle w:val="Loendilik"/>
        <w:numPr>
          <w:ilvl w:val="0"/>
          <w:numId w:val="11"/>
        </w:numPr>
        <w:tabs>
          <w:tab w:val="left" w:pos="567"/>
        </w:tabs>
        <w:spacing w:before="103" w:line="261" w:lineRule="auto"/>
        <w:ind w:left="567" w:right="-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Ebaõigete andmete avastamisel andmekogus korraldab vastutav töötleja ebaõigete andmete parandamise 1 (ühe) tööpäeva jooksul.</w:t>
      </w:r>
    </w:p>
    <w:p w14:paraId="3D373F23" w14:textId="77777777" w:rsidR="005C65B4" w:rsidRPr="00B85E61" w:rsidRDefault="00BC076D" w:rsidP="00D76CB6">
      <w:pPr>
        <w:pStyle w:val="Loendilik"/>
        <w:numPr>
          <w:ilvl w:val="0"/>
          <w:numId w:val="11"/>
        </w:numPr>
        <w:tabs>
          <w:tab w:val="left" w:pos="491"/>
        </w:tabs>
        <w:spacing w:before="74"/>
        <w:ind w:left="567" w:right="-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Andmekogusse sisenemine ning andmete sisestamisi ja muutmisi logitakse. Logisid säilitatakse 1 (üks) aasta.</w:t>
      </w:r>
    </w:p>
    <w:p w14:paraId="0B7DED79" w14:textId="77777777" w:rsidR="005C65B4" w:rsidRPr="00B85E61" w:rsidRDefault="00BC076D" w:rsidP="00D76CB6">
      <w:pPr>
        <w:pStyle w:val="Loendilik"/>
        <w:numPr>
          <w:ilvl w:val="0"/>
          <w:numId w:val="11"/>
        </w:numPr>
        <w:tabs>
          <w:tab w:val="left" w:pos="491"/>
        </w:tabs>
        <w:spacing w:before="108"/>
        <w:ind w:left="567" w:right="-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Volitatud töötleja korraldab andmetest perioodiliselt varukoopiate tegemise.</w:t>
      </w:r>
      <w:r w:rsidR="00554E70" w:rsidRPr="00B85E61">
        <w:rPr>
          <w:sz w:val="24"/>
          <w:szCs w:val="24"/>
        </w:rPr>
        <w:t xml:space="preserve"> Turvakoopia tehakse andmetest vähemalt kord kuus ning andmebaasi tagavarakoopiat säilitatakse 1 (üks) aasta.</w:t>
      </w:r>
      <w:r w:rsidRPr="00B85E61">
        <w:rPr>
          <w:sz w:val="24"/>
          <w:szCs w:val="24"/>
        </w:rPr>
        <w:t xml:space="preserve"> </w:t>
      </w:r>
    </w:p>
    <w:p w14:paraId="790BE091" w14:textId="77777777" w:rsidR="005C65B4" w:rsidRPr="00B85E61" w:rsidRDefault="005C65B4" w:rsidP="00B85E61">
      <w:pPr>
        <w:pStyle w:val="Kehatekst"/>
        <w:spacing w:before="11"/>
        <w:ind w:left="0" w:firstLine="0"/>
        <w:jc w:val="both"/>
        <w:rPr>
          <w:sz w:val="24"/>
          <w:szCs w:val="24"/>
        </w:rPr>
      </w:pPr>
    </w:p>
    <w:p w14:paraId="57B321EC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0E292F55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§ </w:t>
      </w:r>
      <w:r w:rsidR="006E18DF" w:rsidRPr="00B85E61">
        <w:rPr>
          <w:sz w:val="24"/>
          <w:szCs w:val="24"/>
        </w:rPr>
        <w:t>9</w:t>
      </w:r>
      <w:r w:rsidRPr="00B85E61">
        <w:rPr>
          <w:sz w:val="24"/>
          <w:szCs w:val="24"/>
        </w:rPr>
        <w:t>. Kogutavad andmed</w:t>
      </w:r>
    </w:p>
    <w:p w14:paraId="5D098620" w14:textId="77777777" w:rsidR="005C65B4" w:rsidRPr="00B85E61" w:rsidRDefault="00BC076D" w:rsidP="00622A11">
      <w:pPr>
        <w:pStyle w:val="Loendilik"/>
        <w:numPr>
          <w:ilvl w:val="0"/>
          <w:numId w:val="10"/>
        </w:numPr>
        <w:tabs>
          <w:tab w:val="left" w:pos="491"/>
        </w:tabs>
        <w:spacing w:before="93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Andmekogusse kogutakse andmed:</w:t>
      </w:r>
    </w:p>
    <w:p w14:paraId="516B66F2" w14:textId="77777777" w:rsidR="005C65B4" w:rsidRPr="00B85E61" w:rsidRDefault="00BC076D" w:rsidP="00622A11">
      <w:pPr>
        <w:pStyle w:val="Loendilik"/>
        <w:numPr>
          <w:ilvl w:val="0"/>
          <w:numId w:val="9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taotlemise ning menetluse käigus tekkivate andmete kohta;</w:t>
      </w:r>
    </w:p>
    <w:p w14:paraId="20592C48" w14:textId="77777777" w:rsidR="005C65B4" w:rsidRPr="00B85E61" w:rsidRDefault="00BC076D" w:rsidP="00622A11">
      <w:pPr>
        <w:pStyle w:val="Loendilik"/>
        <w:numPr>
          <w:ilvl w:val="0"/>
          <w:numId w:val="9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 kasutajate, sealhulgas nende kasutajarollide kohta;</w:t>
      </w:r>
    </w:p>
    <w:p w14:paraId="18047BE2" w14:textId="77777777" w:rsidR="005C65B4" w:rsidRPr="00B85E61" w:rsidRDefault="00BC076D" w:rsidP="00622A11">
      <w:pPr>
        <w:pStyle w:val="Loendilik"/>
        <w:numPr>
          <w:ilvl w:val="0"/>
          <w:numId w:val="9"/>
        </w:numPr>
        <w:tabs>
          <w:tab w:val="left" w:pos="430"/>
        </w:tabs>
        <w:spacing w:before="4"/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pidamise ja järelevalve kohta.</w:t>
      </w:r>
    </w:p>
    <w:p w14:paraId="7F1149A4" w14:textId="77777777" w:rsidR="005C65B4" w:rsidRPr="00B85E61" w:rsidRDefault="00BC076D" w:rsidP="00622A11">
      <w:pPr>
        <w:pStyle w:val="Loendilik"/>
        <w:numPr>
          <w:ilvl w:val="0"/>
          <w:numId w:val="10"/>
        </w:numPr>
        <w:tabs>
          <w:tab w:val="left" w:pos="491"/>
        </w:tabs>
        <w:spacing w:before="108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Detailne andmete koosseis on toodud määruse lisas.</w:t>
      </w:r>
    </w:p>
    <w:p w14:paraId="55430FCA" w14:textId="77777777" w:rsidR="005C65B4" w:rsidRPr="00B85E61" w:rsidRDefault="005C65B4" w:rsidP="00B85E61">
      <w:pPr>
        <w:pStyle w:val="Kehatekst"/>
        <w:spacing w:before="2"/>
        <w:ind w:left="0" w:firstLine="0"/>
        <w:jc w:val="both"/>
        <w:rPr>
          <w:sz w:val="24"/>
          <w:szCs w:val="24"/>
        </w:rPr>
      </w:pPr>
    </w:p>
    <w:p w14:paraId="08C191ED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0507E6E6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§ </w:t>
      </w:r>
      <w:r w:rsidR="006E18DF" w:rsidRPr="00B85E61">
        <w:rPr>
          <w:sz w:val="24"/>
          <w:szCs w:val="24"/>
        </w:rPr>
        <w:t>10</w:t>
      </w:r>
      <w:r w:rsidRPr="00B85E61">
        <w:rPr>
          <w:sz w:val="24"/>
          <w:szCs w:val="24"/>
        </w:rPr>
        <w:t>. Andmeandjad</w:t>
      </w:r>
      <w:r w:rsidR="009A0807" w:rsidRPr="00B85E61">
        <w:rPr>
          <w:sz w:val="24"/>
          <w:szCs w:val="24"/>
        </w:rPr>
        <w:t xml:space="preserve"> ja andmevahetus teiste infosüsteemidega</w:t>
      </w:r>
    </w:p>
    <w:p w14:paraId="1B31C911" w14:textId="77777777" w:rsidR="009A0807" w:rsidRPr="00B85E61" w:rsidRDefault="009A0807" w:rsidP="00622A11">
      <w:pPr>
        <w:pStyle w:val="Loendilik"/>
        <w:numPr>
          <w:ilvl w:val="0"/>
          <w:numId w:val="24"/>
        </w:numPr>
        <w:tabs>
          <w:tab w:val="left" w:pos="491"/>
        </w:tabs>
        <w:spacing w:before="93"/>
        <w:ind w:left="42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Andmekogusse esitab andmeid taotluse esitaja iseenda, taotlusega seotud isikute, toetuse objekti, toetuse tegevuse ja toetusekasutamise kohta.</w:t>
      </w:r>
    </w:p>
    <w:p w14:paraId="5FFB5DE7" w14:textId="77777777" w:rsidR="009A0807" w:rsidRPr="00B85E61" w:rsidRDefault="009A0807" w:rsidP="00622A11">
      <w:pPr>
        <w:pStyle w:val="Loendilik"/>
        <w:numPr>
          <w:ilvl w:val="0"/>
          <w:numId w:val="24"/>
        </w:numPr>
        <w:tabs>
          <w:tab w:val="left" w:pos="491"/>
        </w:tabs>
        <w:spacing w:before="93"/>
        <w:ind w:left="42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Infosüsteemide andmevahetuskihi X-tee kaudu sooritatakse automaatselt järgmiseid päringuid:</w:t>
      </w:r>
    </w:p>
    <w:p w14:paraId="494E40C2" w14:textId="77777777" w:rsidR="009A0807" w:rsidRPr="00B85E61" w:rsidRDefault="009A0807" w:rsidP="003865D6">
      <w:pPr>
        <w:pStyle w:val="Loendilik"/>
        <w:numPr>
          <w:ilvl w:val="0"/>
          <w:numId w:val="25"/>
        </w:numPr>
        <w:tabs>
          <w:tab w:val="left" w:pos="430"/>
        </w:tabs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Rahvastikuregistrist isikukoodi alusel eesnime, perekonnanime, elukoha, suhete kohta;</w:t>
      </w:r>
    </w:p>
    <w:p w14:paraId="5A172426" w14:textId="77777777" w:rsidR="009A0807" w:rsidRPr="00B85E61" w:rsidRDefault="009A0807" w:rsidP="003865D6">
      <w:pPr>
        <w:pStyle w:val="Loendilik"/>
        <w:numPr>
          <w:ilvl w:val="0"/>
          <w:numId w:val="25"/>
        </w:numPr>
        <w:tabs>
          <w:tab w:val="left" w:pos="430"/>
        </w:tabs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Äriregistrist registrikoodi alusel füüsilisest isikust ettevõtja või juriidilise isiku nime, aadressi, kontaktandmete ja põhikirja kohta ning isikukoodi alusel isiku poolt esindatavate juriidiliste isikute kohta;</w:t>
      </w:r>
    </w:p>
    <w:p w14:paraId="44D29F32" w14:textId="77777777" w:rsidR="009A0807" w:rsidRPr="00B85E61" w:rsidRDefault="009A0807" w:rsidP="00622A11">
      <w:pPr>
        <w:pStyle w:val="Loendilik"/>
        <w:numPr>
          <w:ilvl w:val="0"/>
          <w:numId w:val="25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Eesti Hariduse Infosüsteemist isikukoodi alusel õpilase kohta;</w:t>
      </w:r>
    </w:p>
    <w:p w14:paraId="5F320F63" w14:textId="77777777" w:rsidR="009A0807" w:rsidRPr="00B85E61" w:rsidRDefault="009A0807" w:rsidP="00622A11">
      <w:pPr>
        <w:pStyle w:val="Loendilik"/>
        <w:numPr>
          <w:ilvl w:val="0"/>
          <w:numId w:val="25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Kutseregistrist isikukoodi alusel kutsetunnistuse kohta;</w:t>
      </w:r>
    </w:p>
    <w:p w14:paraId="1E853B15" w14:textId="77777777" w:rsidR="009A0807" w:rsidRPr="00B85E61" w:rsidRDefault="009A0807" w:rsidP="00622A11">
      <w:pPr>
        <w:pStyle w:val="Loendilik"/>
        <w:numPr>
          <w:ilvl w:val="0"/>
          <w:numId w:val="25"/>
        </w:numPr>
        <w:tabs>
          <w:tab w:val="left" w:pos="430"/>
        </w:tabs>
        <w:ind w:left="0" w:firstLine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Kinnistusraamatust isikukoodi või registrikoodi alusel kinnistute kohta;</w:t>
      </w:r>
    </w:p>
    <w:p w14:paraId="7838609A" w14:textId="77777777" w:rsidR="009A0807" w:rsidRPr="00B85E61" w:rsidRDefault="009A0807" w:rsidP="003865D6">
      <w:pPr>
        <w:pStyle w:val="Loendilik"/>
        <w:numPr>
          <w:ilvl w:val="0"/>
          <w:numId w:val="25"/>
        </w:numPr>
        <w:tabs>
          <w:tab w:val="left" w:pos="430"/>
        </w:tabs>
        <w:ind w:left="709" w:hanging="283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Maa-ameti Eesti aadressiandmete süsteemi infosüsteemist aadressiandmete kohta.</w:t>
      </w:r>
    </w:p>
    <w:p w14:paraId="25DEFB31" w14:textId="77777777" w:rsidR="005C65B4" w:rsidRPr="00B85E61" w:rsidRDefault="009A0807" w:rsidP="003865D6">
      <w:pPr>
        <w:pStyle w:val="Loendilik"/>
        <w:numPr>
          <w:ilvl w:val="0"/>
          <w:numId w:val="24"/>
        </w:numPr>
        <w:tabs>
          <w:tab w:val="left" w:pos="491"/>
        </w:tabs>
        <w:spacing w:before="93"/>
        <w:ind w:left="42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 kaudu esitatakse avaliku teenuse saamiseks dokumente ja andmeid </w:t>
      </w:r>
      <w:r w:rsidRPr="00B85E61">
        <w:rPr>
          <w:sz w:val="24"/>
          <w:szCs w:val="24"/>
        </w:rPr>
        <w:lastRenderedPageBreak/>
        <w:t>vastava teenuse osutamiseks ette nähtud</w:t>
      </w:r>
      <w:r w:rsidR="00C33048">
        <w:rPr>
          <w:sz w:val="24"/>
          <w:szCs w:val="24"/>
        </w:rPr>
        <w:t xml:space="preserve"> </w:t>
      </w:r>
      <w:r w:rsidRPr="00B85E61">
        <w:rPr>
          <w:sz w:val="24"/>
          <w:szCs w:val="24"/>
        </w:rPr>
        <w:t>andmekogule.</w:t>
      </w:r>
    </w:p>
    <w:p w14:paraId="76575B64" w14:textId="77777777" w:rsidR="005C65B4" w:rsidRPr="00B85E61" w:rsidRDefault="005C65B4" w:rsidP="00B85E61">
      <w:pPr>
        <w:pStyle w:val="Kehatekst"/>
        <w:spacing w:before="3"/>
        <w:ind w:left="0" w:firstLine="0"/>
        <w:jc w:val="both"/>
        <w:rPr>
          <w:sz w:val="24"/>
          <w:szCs w:val="24"/>
        </w:rPr>
      </w:pPr>
    </w:p>
    <w:p w14:paraId="105A0E4E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69E38D4A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1</w:t>
      </w:r>
      <w:r w:rsidR="00C25A93">
        <w:rPr>
          <w:sz w:val="24"/>
          <w:szCs w:val="24"/>
        </w:rPr>
        <w:t>1</w:t>
      </w:r>
      <w:r w:rsidRPr="00B85E61">
        <w:rPr>
          <w:sz w:val="24"/>
          <w:szCs w:val="24"/>
        </w:rPr>
        <w:t>. Andmete õiguslik tähendus</w:t>
      </w:r>
    </w:p>
    <w:p w14:paraId="59B0509C" w14:textId="77777777" w:rsidR="005C65B4" w:rsidRPr="00B85E61" w:rsidRDefault="00BC076D" w:rsidP="00B85E61">
      <w:pPr>
        <w:pStyle w:val="Kehatekst"/>
        <w:spacing w:before="93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Andmekogusse kantavatel andmetel on informatiivne ja statistiline tähendus.</w:t>
      </w:r>
    </w:p>
    <w:p w14:paraId="5C114CC2" w14:textId="77777777" w:rsidR="005C65B4" w:rsidRPr="00B85E61" w:rsidRDefault="005C65B4" w:rsidP="00B85E61">
      <w:pPr>
        <w:pStyle w:val="Kehatekst"/>
        <w:spacing w:before="11"/>
        <w:ind w:left="0" w:firstLine="0"/>
        <w:jc w:val="both"/>
        <w:rPr>
          <w:sz w:val="24"/>
          <w:szCs w:val="24"/>
        </w:rPr>
      </w:pPr>
    </w:p>
    <w:p w14:paraId="1EBA9162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76682D72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1</w:t>
      </w:r>
      <w:r w:rsidR="00C25A93">
        <w:rPr>
          <w:sz w:val="24"/>
          <w:szCs w:val="24"/>
        </w:rPr>
        <w:t>2</w:t>
      </w:r>
      <w:r w:rsidRPr="00B85E61">
        <w:rPr>
          <w:sz w:val="24"/>
          <w:szCs w:val="24"/>
        </w:rPr>
        <w:t>. Juurdepääs andmekogu andmetele</w:t>
      </w:r>
    </w:p>
    <w:p w14:paraId="15A46E3F" w14:textId="77777777" w:rsidR="005C65B4" w:rsidRPr="00B85E61" w:rsidRDefault="00BC076D" w:rsidP="007D2061">
      <w:pPr>
        <w:pStyle w:val="Loendilik"/>
        <w:numPr>
          <w:ilvl w:val="0"/>
          <w:numId w:val="5"/>
        </w:numPr>
        <w:tabs>
          <w:tab w:val="left" w:pos="567"/>
        </w:tabs>
        <w:spacing w:before="93"/>
        <w:ind w:left="567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Andmekogule on igaühel otsejuurdepääs. Isik tuvastatakse turvalise autentimisvahendi abil.</w:t>
      </w:r>
    </w:p>
    <w:p w14:paraId="602615DD" w14:textId="77777777" w:rsidR="005C65B4" w:rsidRPr="00B85E61" w:rsidRDefault="00BC076D" w:rsidP="007D2061">
      <w:pPr>
        <w:pStyle w:val="Loendilik"/>
        <w:numPr>
          <w:ilvl w:val="0"/>
          <w:numId w:val="5"/>
        </w:numPr>
        <w:tabs>
          <w:tab w:val="left" w:pos="491"/>
        </w:tabs>
        <w:spacing w:before="108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Otsejuurdepääsu kaudu on andmed kättesaadavad järgmiselt:</w:t>
      </w:r>
    </w:p>
    <w:p w14:paraId="3021BB38" w14:textId="77777777" w:rsidR="005C65B4" w:rsidRPr="00B85E61" w:rsidRDefault="00BC076D" w:rsidP="007D2061">
      <w:pPr>
        <w:pStyle w:val="Loendilik"/>
        <w:numPr>
          <w:ilvl w:val="0"/>
          <w:numId w:val="4"/>
        </w:numPr>
        <w:tabs>
          <w:tab w:val="left" w:pos="430"/>
        </w:tabs>
        <w:spacing w:before="19"/>
        <w:ind w:left="851" w:hanging="284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taotluse esitajal ja taotlejal on juurdepääs iseenda, taotlusega seotud isikute, taotluse ja aruandlusega seotud andmetele;</w:t>
      </w:r>
    </w:p>
    <w:p w14:paraId="19181775" w14:textId="77777777" w:rsidR="003F5556" w:rsidRPr="00B85E61" w:rsidRDefault="00BC076D" w:rsidP="007D2061">
      <w:pPr>
        <w:pStyle w:val="Loendilik"/>
        <w:numPr>
          <w:ilvl w:val="0"/>
          <w:numId w:val="4"/>
        </w:numPr>
        <w:tabs>
          <w:tab w:val="left" w:pos="430"/>
          <w:tab w:val="left" w:pos="851"/>
        </w:tabs>
        <w:spacing w:before="77"/>
        <w:ind w:left="0" w:firstLine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taotlusega seotud isikul on juurdepääs iseenda andmetele;</w:t>
      </w:r>
    </w:p>
    <w:p w14:paraId="4C489B40" w14:textId="77777777" w:rsidR="005C65B4" w:rsidRPr="00B85E61" w:rsidRDefault="00BC076D" w:rsidP="007D2061">
      <w:pPr>
        <w:pStyle w:val="Loendilik"/>
        <w:numPr>
          <w:ilvl w:val="0"/>
          <w:numId w:val="4"/>
        </w:numPr>
        <w:tabs>
          <w:tab w:val="left" w:pos="430"/>
          <w:tab w:val="left" w:pos="851"/>
        </w:tabs>
        <w:spacing w:before="77"/>
        <w:ind w:left="851" w:hanging="284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seaduslikul esindajal on juurdepääs oma alaealiste laste või eestkostetava andmetele;</w:t>
      </w:r>
    </w:p>
    <w:p w14:paraId="1878C57D" w14:textId="77777777" w:rsidR="005C65B4" w:rsidRPr="00B85E61" w:rsidRDefault="00BC076D" w:rsidP="00E4228B">
      <w:pPr>
        <w:pStyle w:val="Loendilik"/>
        <w:numPr>
          <w:ilvl w:val="0"/>
          <w:numId w:val="4"/>
        </w:numPr>
        <w:tabs>
          <w:tab w:val="left" w:pos="430"/>
          <w:tab w:val="left" w:pos="851"/>
        </w:tabs>
        <w:spacing w:before="19"/>
        <w:ind w:left="851" w:hanging="284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vastutava töötleja õiguste teostajal ja volitatud töötlejal on juurdepääs kõikidele andmekogu andmetele.</w:t>
      </w:r>
    </w:p>
    <w:p w14:paraId="6C3CFAB7" w14:textId="77777777" w:rsidR="005C65B4" w:rsidRPr="00B85E61" w:rsidRDefault="005C65B4" w:rsidP="00B85E61">
      <w:pPr>
        <w:pStyle w:val="Kehatekst"/>
        <w:spacing w:before="10"/>
        <w:ind w:left="0" w:firstLine="0"/>
        <w:jc w:val="both"/>
        <w:rPr>
          <w:sz w:val="24"/>
          <w:szCs w:val="24"/>
        </w:rPr>
      </w:pPr>
    </w:p>
    <w:p w14:paraId="7A6B220F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7B0682B8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1</w:t>
      </w:r>
      <w:r w:rsidR="00C25A93">
        <w:rPr>
          <w:sz w:val="24"/>
          <w:szCs w:val="24"/>
        </w:rPr>
        <w:t>3</w:t>
      </w:r>
      <w:r w:rsidRPr="00B85E61">
        <w:rPr>
          <w:sz w:val="24"/>
          <w:szCs w:val="24"/>
        </w:rPr>
        <w:t>. Andmekogu andmetele juurdepääsu korraldamine</w:t>
      </w:r>
    </w:p>
    <w:p w14:paraId="43D1D4FD" w14:textId="77777777" w:rsidR="005C65B4" w:rsidRPr="00B85E61" w:rsidRDefault="00BC076D" w:rsidP="00D76CB6">
      <w:pPr>
        <w:pStyle w:val="Loendilik"/>
        <w:numPr>
          <w:ilvl w:val="0"/>
          <w:numId w:val="3"/>
        </w:numPr>
        <w:tabs>
          <w:tab w:val="left" w:pos="491"/>
        </w:tabs>
        <w:spacing w:before="93" w:line="261" w:lineRule="auto"/>
        <w:ind w:left="567" w:right="-6" w:hanging="567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Kolmanda isiku kohta andmekogust väljavõtete saamiseks esitatakse andmekogu vastutavale töötlejale kirjalik taotlus, milles </w:t>
      </w:r>
      <w:r w:rsidRPr="00B85E61">
        <w:rPr>
          <w:spacing w:val="-6"/>
          <w:sz w:val="24"/>
          <w:szCs w:val="24"/>
        </w:rPr>
        <w:t xml:space="preserve">on </w:t>
      </w:r>
      <w:r w:rsidRPr="00B85E61">
        <w:rPr>
          <w:sz w:val="24"/>
          <w:szCs w:val="24"/>
        </w:rPr>
        <w:t>kirjas soovitud andmed ja nende kasutamise otstarve koos viitega õiguslikule alusele. Vastutav töötleja kontrollib taotluse õiguslikku alust ja väljastab andmed kolmandale isikule õigusliku aluse olemasolul.</w:t>
      </w:r>
    </w:p>
    <w:p w14:paraId="63E4C965" w14:textId="77777777" w:rsidR="005C65B4" w:rsidRPr="00B85E61" w:rsidRDefault="00BC076D" w:rsidP="005C3AC7">
      <w:pPr>
        <w:pStyle w:val="Loendilik"/>
        <w:numPr>
          <w:ilvl w:val="0"/>
          <w:numId w:val="3"/>
        </w:numPr>
        <w:tabs>
          <w:tab w:val="left" w:pos="491"/>
        </w:tabs>
        <w:spacing w:before="74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Andmete väljastamine on tasuta.</w:t>
      </w:r>
    </w:p>
    <w:p w14:paraId="5B0F1F93" w14:textId="77777777" w:rsidR="005C65B4" w:rsidRPr="00B85E61" w:rsidRDefault="00BC076D" w:rsidP="00D76CB6">
      <w:pPr>
        <w:pStyle w:val="Loendilik"/>
        <w:numPr>
          <w:ilvl w:val="0"/>
          <w:numId w:val="3"/>
        </w:numPr>
        <w:tabs>
          <w:tab w:val="left" w:pos="491"/>
        </w:tabs>
        <w:spacing w:before="108" w:line="261" w:lineRule="auto"/>
        <w:ind w:left="426" w:right="-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Vastutav töötleja peab arvestust andmete väljastamise aja, väljastatud andmete koosseisu, andmesaaja, andmete</w:t>
      </w:r>
      <w:r w:rsidRPr="00B85E61">
        <w:rPr>
          <w:spacing w:val="-24"/>
          <w:sz w:val="24"/>
          <w:szCs w:val="24"/>
        </w:rPr>
        <w:t xml:space="preserve"> </w:t>
      </w:r>
      <w:r w:rsidRPr="00B85E61">
        <w:rPr>
          <w:sz w:val="24"/>
          <w:szCs w:val="24"/>
        </w:rPr>
        <w:t>väljastamise õigusliku aluse ja andmete väljastamise viisi üle.</w:t>
      </w:r>
    </w:p>
    <w:p w14:paraId="6E3B3C37" w14:textId="77777777" w:rsidR="00A623C1" w:rsidRDefault="00A623C1" w:rsidP="00B85E61">
      <w:pPr>
        <w:pStyle w:val="Pealkiri1"/>
        <w:spacing w:before="164"/>
        <w:ind w:left="0"/>
        <w:jc w:val="both"/>
        <w:rPr>
          <w:sz w:val="24"/>
          <w:szCs w:val="24"/>
        </w:rPr>
      </w:pPr>
    </w:p>
    <w:p w14:paraId="718206CF" w14:textId="77777777" w:rsidR="005C65B4" w:rsidRPr="00B85E61" w:rsidRDefault="00BC076D" w:rsidP="00B85E61">
      <w:pPr>
        <w:pStyle w:val="Pealkiri1"/>
        <w:spacing w:before="164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1</w:t>
      </w:r>
      <w:r w:rsidR="00C25A93">
        <w:rPr>
          <w:sz w:val="24"/>
          <w:szCs w:val="24"/>
        </w:rPr>
        <w:t>4</w:t>
      </w:r>
      <w:r w:rsidRPr="00B85E61">
        <w:rPr>
          <w:sz w:val="24"/>
          <w:szCs w:val="24"/>
        </w:rPr>
        <w:t>. Andmete säilitamine</w:t>
      </w:r>
    </w:p>
    <w:p w14:paraId="244C24B8" w14:textId="77777777" w:rsidR="005C65B4" w:rsidRPr="00B85E61" w:rsidRDefault="00BC076D" w:rsidP="00D76CB6">
      <w:pPr>
        <w:pStyle w:val="Loendilik"/>
        <w:numPr>
          <w:ilvl w:val="0"/>
          <w:numId w:val="2"/>
        </w:numPr>
        <w:tabs>
          <w:tab w:val="left" w:pos="491"/>
        </w:tabs>
        <w:spacing w:before="93" w:line="261" w:lineRule="auto"/>
        <w:ind w:left="426" w:right="-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Andmekogusse kantavaid andmeid säilitatakse </w:t>
      </w:r>
      <w:r w:rsidR="002709DC" w:rsidRPr="00B85E61">
        <w:rPr>
          <w:sz w:val="24"/>
          <w:szCs w:val="24"/>
        </w:rPr>
        <w:t>valitsuse</w:t>
      </w:r>
      <w:r w:rsidRPr="00B85E61">
        <w:rPr>
          <w:sz w:val="24"/>
          <w:szCs w:val="24"/>
        </w:rPr>
        <w:t xml:space="preserve"> dokumentide liigitusskeemis kehtestatud säilitustähtajani. Seejärel andmed hävitatakse kustutamise teel.</w:t>
      </w:r>
    </w:p>
    <w:p w14:paraId="18296184" w14:textId="77777777" w:rsidR="005C65B4" w:rsidRPr="00B85E61" w:rsidRDefault="00BC076D" w:rsidP="00D76CB6">
      <w:pPr>
        <w:pStyle w:val="Loendilik"/>
        <w:numPr>
          <w:ilvl w:val="0"/>
          <w:numId w:val="2"/>
        </w:numPr>
        <w:tabs>
          <w:tab w:val="left" w:pos="491"/>
        </w:tabs>
        <w:spacing w:before="89" w:line="244" w:lineRule="auto"/>
        <w:ind w:left="426" w:right="-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 alusdokumente säilitatakse </w:t>
      </w:r>
      <w:r w:rsidR="002709DC" w:rsidRPr="00B85E61">
        <w:rPr>
          <w:sz w:val="24"/>
          <w:szCs w:val="24"/>
        </w:rPr>
        <w:t>valitsuse</w:t>
      </w:r>
      <w:r w:rsidRPr="00B85E61">
        <w:rPr>
          <w:sz w:val="24"/>
          <w:szCs w:val="24"/>
        </w:rPr>
        <w:t xml:space="preserve"> dokumendihaldussüsteemis vastavalt kinnitatud dokumentide liigitusskeemile.</w:t>
      </w:r>
    </w:p>
    <w:p w14:paraId="068EC10D" w14:textId="77777777" w:rsidR="005C65B4" w:rsidRPr="00B85E61" w:rsidRDefault="005C65B4" w:rsidP="00B85E61">
      <w:pPr>
        <w:pStyle w:val="Kehatekst"/>
        <w:spacing w:before="9"/>
        <w:ind w:left="0" w:firstLine="0"/>
        <w:jc w:val="both"/>
        <w:rPr>
          <w:sz w:val="24"/>
          <w:szCs w:val="24"/>
        </w:rPr>
      </w:pPr>
    </w:p>
    <w:p w14:paraId="2D90B6C3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23C022AB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1</w:t>
      </w:r>
      <w:r w:rsidR="00C25A93">
        <w:rPr>
          <w:sz w:val="24"/>
          <w:szCs w:val="24"/>
        </w:rPr>
        <w:t>5</w:t>
      </w:r>
      <w:r w:rsidRPr="00B85E61">
        <w:rPr>
          <w:sz w:val="24"/>
          <w:szCs w:val="24"/>
        </w:rPr>
        <w:t>. Järelevalve andmekogu pidamise üle</w:t>
      </w:r>
    </w:p>
    <w:p w14:paraId="1CFECD12" w14:textId="77777777" w:rsidR="005C65B4" w:rsidRPr="00B85E61" w:rsidRDefault="00BC076D" w:rsidP="00B85E61">
      <w:pPr>
        <w:pStyle w:val="Kehatekst"/>
        <w:spacing w:before="94"/>
        <w:ind w:left="0" w:firstLine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 pidamise täitmist kontrollivad vastutav töötleja ning teised isikud, kellel on selleks seadusest tulenev õigus.</w:t>
      </w:r>
    </w:p>
    <w:p w14:paraId="760DE1EF" w14:textId="77777777" w:rsidR="005C65B4" w:rsidRPr="00B85E61" w:rsidRDefault="005C65B4" w:rsidP="00B85E61">
      <w:pPr>
        <w:pStyle w:val="Kehatekst"/>
        <w:spacing w:before="2"/>
        <w:ind w:left="0" w:firstLine="0"/>
        <w:jc w:val="both"/>
        <w:rPr>
          <w:sz w:val="24"/>
          <w:szCs w:val="24"/>
        </w:rPr>
      </w:pPr>
    </w:p>
    <w:p w14:paraId="0DA18916" w14:textId="77777777" w:rsidR="00A623C1" w:rsidRDefault="00A623C1" w:rsidP="00B85E61">
      <w:pPr>
        <w:pStyle w:val="Pealkiri1"/>
        <w:ind w:left="0"/>
        <w:jc w:val="both"/>
        <w:rPr>
          <w:sz w:val="24"/>
          <w:szCs w:val="24"/>
        </w:rPr>
      </w:pPr>
    </w:p>
    <w:p w14:paraId="0914BCD4" w14:textId="77777777" w:rsidR="005C65B4" w:rsidRPr="00B85E61" w:rsidRDefault="00BC076D" w:rsidP="00B85E61">
      <w:pPr>
        <w:pStyle w:val="Pealkiri1"/>
        <w:ind w:left="0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§ 1</w:t>
      </w:r>
      <w:r w:rsidR="00C25A93">
        <w:rPr>
          <w:sz w:val="24"/>
          <w:szCs w:val="24"/>
        </w:rPr>
        <w:t>6</w:t>
      </w:r>
      <w:r w:rsidRPr="00B85E61">
        <w:rPr>
          <w:sz w:val="24"/>
          <w:szCs w:val="24"/>
        </w:rPr>
        <w:t>. Andmekogu pidamise lõpetamine</w:t>
      </w:r>
    </w:p>
    <w:p w14:paraId="7B9CCE74" w14:textId="77777777" w:rsidR="005C65B4" w:rsidRPr="00B85E61" w:rsidRDefault="00BC076D" w:rsidP="00D76CB6">
      <w:pPr>
        <w:pStyle w:val="Loendilik"/>
        <w:numPr>
          <w:ilvl w:val="0"/>
          <w:numId w:val="1"/>
        </w:numPr>
        <w:tabs>
          <w:tab w:val="left" w:pos="491"/>
        </w:tabs>
        <w:spacing w:before="94" w:line="244" w:lineRule="auto"/>
        <w:ind w:left="426" w:right="-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 xml:space="preserve">Andmekogu pidamise lõpetamise otsustab </w:t>
      </w:r>
      <w:r w:rsidR="0059543F" w:rsidRPr="00B85E61">
        <w:rPr>
          <w:sz w:val="24"/>
          <w:szCs w:val="24"/>
        </w:rPr>
        <w:t>volikogu</w:t>
      </w:r>
      <w:r w:rsidRPr="00B85E61">
        <w:rPr>
          <w:sz w:val="24"/>
          <w:szCs w:val="24"/>
        </w:rPr>
        <w:t xml:space="preserve">. Enne andmekogu lõpetamist </w:t>
      </w:r>
      <w:r w:rsidRPr="00B85E61">
        <w:rPr>
          <w:sz w:val="24"/>
          <w:szCs w:val="24"/>
        </w:rPr>
        <w:lastRenderedPageBreak/>
        <w:t>kooskõlastatakse</w:t>
      </w:r>
      <w:r w:rsidRPr="00B85E61">
        <w:rPr>
          <w:spacing w:val="-24"/>
          <w:sz w:val="24"/>
          <w:szCs w:val="24"/>
        </w:rPr>
        <w:t xml:space="preserve"> </w:t>
      </w:r>
      <w:r w:rsidRPr="00B85E61">
        <w:rPr>
          <w:sz w:val="24"/>
          <w:szCs w:val="24"/>
        </w:rPr>
        <w:t>andmekogu tehniline dokumentatsioon avaliku teabe seaduses sätestatud korras.</w:t>
      </w:r>
    </w:p>
    <w:p w14:paraId="49A9363F" w14:textId="77777777" w:rsidR="005C65B4" w:rsidRPr="00B85E61" w:rsidRDefault="00BC076D" w:rsidP="00D76CB6">
      <w:pPr>
        <w:pStyle w:val="Loendilik"/>
        <w:numPr>
          <w:ilvl w:val="0"/>
          <w:numId w:val="1"/>
        </w:numPr>
        <w:tabs>
          <w:tab w:val="left" w:pos="491"/>
        </w:tabs>
        <w:spacing w:before="103" w:line="261" w:lineRule="auto"/>
        <w:ind w:left="426" w:right="-6" w:hanging="426"/>
        <w:jc w:val="both"/>
        <w:rPr>
          <w:sz w:val="24"/>
          <w:szCs w:val="24"/>
        </w:rPr>
      </w:pPr>
      <w:r w:rsidRPr="00B85E61">
        <w:rPr>
          <w:sz w:val="24"/>
          <w:szCs w:val="24"/>
        </w:rPr>
        <w:t>Andmekogu pidamise lõpetamisel otsustatakse andmete üleandmine</w:t>
      </w:r>
      <w:r w:rsidR="005C3AC7">
        <w:rPr>
          <w:sz w:val="24"/>
          <w:szCs w:val="24"/>
        </w:rPr>
        <w:t xml:space="preserve"> </w:t>
      </w:r>
      <w:r w:rsidRPr="00B85E61">
        <w:rPr>
          <w:sz w:val="24"/>
          <w:szCs w:val="24"/>
        </w:rPr>
        <w:t>teise andmekogusse, arhiivi või nende kuulumine hävitamisele ning üleandmise või hävitamise tähtaeg.</w:t>
      </w:r>
    </w:p>
    <w:p w14:paraId="7B92DD55" w14:textId="77777777" w:rsidR="005C65B4" w:rsidRPr="00B85E61" w:rsidRDefault="005C65B4" w:rsidP="00B85E61">
      <w:pPr>
        <w:pStyle w:val="Kehatekst"/>
        <w:spacing w:before="0"/>
        <w:ind w:left="0" w:firstLine="0"/>
        <w:jc w:val="both"/>
        <w:rPr>
          <w:sz w:val="24"/>
          <w:szCs w:val="24"/>
        </w:rPr>
      </w:pPr>
    </w:p>
    <w:p w14:paraId="4C420CE6" w14:textId="77777777" w:rsidR="00A623C1" w:rsidRDefault="00A623C1" w:rsidP="00B85E61">
      <w:pPr>
        <w:pStyle w:val="Kehatekst"/>
        <w:spacing w:before="74"/>
        <w:ind w:left="0" w:firstLine="0"/>
        <w:jc w:val="both"/>
      </w:pPr>
    </w:p>
    <w:p w14:paraId="1CF5B9AF" w14:textId="77777777" w:rsidR="005C65B4" w:rsidRPr="00B85E61" w:rsidRDefault="00000000" w:rsidP="00B85E61">
      <w:pPr>
        <w:pStyle w:val="Kehatekst"/>
        <w:spacing w:before="74"/>
        <w:ind w:left="0" w:firstLine="0"/>
        <w:jc w:val="both"/>
        <w:rPr>
          <w:sz w:val="24"/>
          <w:szCs w:val="24"/>
        </w:rPr>
      </w:pPr>
      <w:hyperlink r:id="rId7">
        <w:r w:rsidR="00BC076D" w:rsidRPr="00B85E61">
          <w:rPr>
            <w:sz w:val="24"/>
            <w:szCs w:val="24"/>
          </w:rPr>
          <w:t xml:space="preserve">Lisa </w:t>
        </w:r>
      </w:hyperlink>
      <w:r w:rsidR="00BC076D" w:rsidRPr="00B85E61">
        <w:rPr>
          <w:sz w:val="24"/>
          <w:szCs w:val="24"/>
        </w:rPr>
        <w:t>Andmekogusse kantavate andmete loetelu</w:t>
      </w:r>
    </w:p>
    <w:sectPr w:rsidR="005C65B4" w:rsidRPr="00B85E61" w:rsidSect="00E1077C">
      <w:pgSz w:w="11900" w:h="16840"/>
      <w:pgMar w:top="1417" w:right="1417" w:bottom="709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E7A0" w14:textId="77777777" w:rsidR="00515C14" w:rsidRDefault="00515C14" w:rsidP="006E18DF">
      <w:r>
        <w:separator/>
      </w:r>
    </w:p>
  </w:endnote>
  <w:endnote w:type="continuationSeparator" w:id="0">
    <w:p w14:paraId="09FFF113" w14:textId="77777777" w:rsidR="00515C14" w:rsidRDefault="00515C14" w:rsidP="006E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C4E4" w14:textId="77777777" w:rsidR="00515C14" w:rsidRDefault="00515C14" w:rsidP="006E18DF">
      <w:r>
        <w:separator/>
      </w:r>
    </w:p>
  </w:footnote>
  <w:footnote w:type="continuationSeparator" w:id="0">
    <w:p w14:paraId="0D4838AB" w14:textId="77777777" w:rsidR="00515C14" w:rsidRDefault="00515C14" w:rsidP="006E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97C"/>
    <w:multiLevelType w:val="hybridMultilevel"/>
    <w:tmpl w:val="768AF9CE"/>
    <w:lvl w:ilvl="0" w:tplc="1AF8FFE2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spacing w:val="-14"/>
        <w:w w:val="100"/>
        <w:sz w:val="24"/>
        <w:szCs w:val="24"/>
        <w:lang w:val="et-EE" w:eastAsia="en-US" w:bidi="ar-SA"/>
      </w:rPr>
    </w:lvl>
    <w:lvl w:ilvl="1" w:tplc="324C1492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73DC4224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B7FE2390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BA7A8506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DC227EA8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66F683E6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ADE017D6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C71E4638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abstractNum w:abstractNumId="1" w15:restartNumberingAfterBreak="0">
    <w:nsid w:val="068C615B"/>
    <w:multiLevelType w:val="hybridMultilevel"/>
    <w:tmpl w:val="9C32C482"/>
    <w:lvl w:ilvl="0" w:tplc="5458066C">
      <w:start w:val="1"/>
      <w:numFmt w:val="decimal"/>
      <w:lvlText w:val="(%1)"/>
      <w:lvlJc w:val="left"/>
      <w:pPr>
        <w:ind w:left="120" w:hanging="271"/>
      </w:pPr>
      <w:rPr>
        <w:rFonts w:ascii="Arial" w:eastAsia="Arial" w:hAnsi="Arial" w:cs="Arial" w:hint="default"/>
        <w:spacing w:val="-6"/>
        <w:w w:val="100"/>
        <w:sz w:val="24"/>
        <w:szCs w:val="24"/>
        <w:lang w:val="et-EE" w:eastAsia="en-US" w:bidi="ar-SA"/>
      </w:rPr>
    </w:lvl>
    <w:lvl w:ilvl="1" w:tplc="B454AC56">
      <w:numFmt w:val="bullet"/>
      <w:lvlText w:val="•"/>
      <w:lvlJc w:val="left"/>
      <w:pPr>
        <w:ind w:left="1199" w:hanging="271"/>
      </w:pPr>
      <w:rPr>
        <w:rFonts w:hint="default"/>
        <w:lang w:val="et-EE" w:eastAsia="en-US" w:bidi="ar-SA"/>
      </w:rPr>
    </w:lvl>
    <w:lvl w:ilvl="2" w:tplc="145ECB34">
      <w:numFmt w:val="bullet"/>
      <w:lvlText w:val="•"/>
      <w:lvlJc w:val="left"/>
      <w:pPr>
        <w:ind w:left="2279" w:hanging="271"/>
      </w:pPr>
      <w:rPr>
        <w:rFonts w:hint="default"/>
        <w:lang w:val="et-EE" w:eastAsia="en-US" w:bidi="ar-SA"/>
      </w:rPr>
    </w:lvl>
    <w:lvl w:ilvl="3" w:tplc="25EE7E5E">
      <w:numFmt w:val="bullet"/>
      <w:lvlText w:val="•"/>
      <w:lvlJc w:val="left"/>
      <w:pPr>
        <w:ind w:left="3359" w:hanging="271"/>
      </w:pPr>
      <w:rPr>
        <w:rFonts w:hint="default"/>
        <w:lang w:val="et-EE" w:eastAsia="en-US" w:bidi="ar-SA"/>
      </w:rPr>
    </w:lvl>
    <w:lvl w:ilvl="4" w:tplc="3DD444AC">
      <w:numFmt w:val="bullet"/>
      <w:lvlText w:val="•"/>
      <w:lvlJc w:val="left"/>
      <w:pPr>
        <w:ind w:left="4439" w:hanging="271"/>
      </w:pPr>
      <w:rPr>
        <w:rFonts w:hint="default"/>
        <w:lang w:val="et-EE" w:eastAsia="en-US" w:bidi="ar-SA"/>
      </w:rPr>
    </w:lvl>
    <w:lvl w:ilvl="5" w:tplc="EC50490E">
      <w:numFmt w:val="bullet"/>
      <w:lvlText w:val="•"/>
      <w:lvlJc w:val="left"/>
      <w:pPr>
        <w:ind w:left="5519" w:hanging="271"/>
      </w:pPr>
      <w:rPr>
        <w:rFonts w:hint="default"/>
        <w:lang w:val="et-EE" w:eastAsia="en-US" w:bidi="ar-SA"/>
      </w:rPr>
    </w:lvl>
    <w:lvl w:ilvl="6" w:tplc="02B88D9A">
      <w:numFmt w:val="bullet"/>
      <w:lvlText w:val="•"/>
      <w:lvlJc w:val="left"/>
      <w:pPr>
        <w:ind w:left="6599" w:hanging="271"/>
      </w:pPr>
      <w:rPr>
        <w:rFonts w:hint="default"/>
        <w:lang w:val="et-EE" w:eastAsia="en-US" w:bidi="ar-SA"/>
      </w:rPr>
    </w:lvl>
    <w:lvl w:ilvl="7" w:tplc="EA381BBC">
      <w:numFmt w:val="bullet"/>
      <w:lvlText w:val="•"/>
      <w:lvlJc w:val="left"/>
      <w:pPr>
        <w:ind w:left="7679" w:hanging="271"/>
      </w:pPr>
      <w:rPr>
        <w:rFonts w:hint="default"/>
        <w:lang w:val="et-EE" w:eastAsia="en-US" w:bidi="ar-SA"/>
      </w:rPr>
    </w:lvl>
    <w:lvl w:ilvl="8" w:tplc="81F2C324">
      <w:numFmt w:val="bullet"/>
      <w:lvlText w:val="•"/>
      <w:lvlJc w:val="left"/>
      <w:pPr>
        <w:ind w:left="8759" w:hanging="271"/>
      </w:pPr>
      <w:rPr>
        <w:rFonts w:hint="default"/>
        <w:lang w:val="et-EE" w:eastAsia="en-US" w:bidi="ar-SA"/>
      </w:rPr>
    </w:lvl>
  </w:abstractNum>
  <w:abstractNum w:abstractNumId="2" w15:restartNumberingAfterBreak="0">
    <w:nsid w:val="07BF5949"/>
    <w:multiLevelType w:val="hybridMultilevel"/>
    <w:tmpl w:val="920EA08C"/>
    <w:lvl w:ilvl="0" w:tplc="BF76C574">
      <w:start w:val="1"/>
      <w:numFmt w:val="decimal"/>
      <w:lvlText w:val="(%1)"/>
      <w:lvlJc w:val="left"/>
      <w:pPr>
        <w:ind w:left="120" w:hanging="271"/>
      </w:pPr>
      <w:rPr>
        <w:rFonts w:ascii="Arial" w:eastAsia="Arial" w:hAnsi="Arial" w:cs="Arial" w:hint="default"/>
        <w:spacing w:val="-14"/>
        <w:w w:val="100"/>
        <w:sz w:val="24"/>
        <w:szCs w:val="24"/>
        <w:lang w:val="et-EE" w:eastAsia="en-US" w:bidi="ar-SA"/>
      </w:rPr>
    </w:lvl>
    <w:lvl w:ilvl="1" w:tplc="ED7AF78E">
      <w:numFmt w:val="bullet"/>
      <w:lvlText w:val="•"/>
      <w:lvlJc w:val="left"/>
      <w:pPr>
        <w:ind w:left="1199" w:hanging="271"/>
      </w:pPr>
      <w:rPr>
        <w:rFonts w:hint="default"/>
        <w:lang w:val="et-EE" w:eastAsia="en-US" w:bidi="ar-SA"/>
      </w:rPr>
    </w:lvl>
    <w:lvl w:ilvl="2" w:tplc="92122108">
      <w:numFmt w:val="bullet"/>
      <w:lvlText w:val="•"/>
      <w:lvlJc w:val="left"/>
      <w:pPr>
        <w:ind w:left="2279" w:hanging="271"/>
      </w:pPr>
      <w:rPr>
        <w:rFonts w:hint="default"/>
        <w:lang w:val="et-EE" w:eastAsia="en-US" w:bidi="ar-SA"/>
      </w:rPr>
    </w:lvl>
    <w:lvl w:ilvl="3" w:tplc="AF6E91DA">
      <w:numFmt w:val="bullet"/>
      <w:lvlText w:val="•"/>
      <w:lvlJc w:val="left"/>
      <w:pPr>
        <w:ind w:left="3359" w:hanging="271"/>
      </w:pPr>
      <w:rPr>
        <w:rFonts w:hint="default"/>
        <w:lang w:val="et-EE" w:eastAsia="en-US" w:bidi="ar-SA"/>
      </w:rPr>
    </w:lvl>
    <w:lvl w:ilvl="4" w:tplc="BCD02162">
      <w:numFmt w:val="bullet"/>
      <w:lvlText w:val="•"/>
      <w:lvlJc w:val="left"/>
      <w:pPr>
        <w:ind w:left="4439" w:hanging="271"/>
      </w:pPr>
      <w:rPr>
        <w:rFonts w:hint="default"/>
        <w:lang w:val="et-EE" w:eastAsia="en-US" w:bidi="ar-SA"/>
      </w:rPr>
    </w:lvl>
    <w:lvl w:ilvl="5" w:tplc="20BC177A">
      <w:numFmt w:val="bullet"/>
      <w:lvlText w:val="•"/>
      <w:lvlJc w:val="left"/>
      <w:pPr>
        <w:ind w:left="5519" w:hanging="271"/>
      </w:pPr>
      <w:rPr>
        <w:rFonts w:hint="default"/>
        <w:lang w:val="et-EE" w:eastAsia="en-US" w:bidi="ar-SA"/>
      </w:rPr>
    </w:lvl>
    <w:lvl w:ilvl="6" w:tplc="1B76E534">
      <w:numFmt w:val="bullet"/>
      <w:lvlText w:val="•"/>
      <w:lvlJc w:val="left"/>
      <w:pPr>
        <w:ind w:left="6599" w:hanging="271"/>
      </w:pPr>
      <w:rPr>
        <w:rFonts w:hint="default"/>
        <w:lang w:val="et-EE" w:eastAsia="en-US" w:bidi="ar-SA"/>
      </w:rPr>
    </w:lvl>
    <w:lvl w:ilvl="7" w:tplc="A846F37E">
      <w:numFmt w:val="bullet"/>
      <w:lvlText w:val="•"/>
      <w:lvlJc w:val="left"/>
      <w:pPr>
        <w:ind w:left="7679" w:hanging="271"/>
      </w:pPr>
      <w:rPr>
        <w:rFonts w:hint="default"/>
        <w:lang w:val="et-EE" w:eastAsia="en-US" w:bidi="ar-SA"/>
      </w:rPr>
    </w:lvl>
    <w:lvl w:ilvl="8" w:tplc="CB121114">
      <w:numFmt w:val="bullet"/>
      <w:lvlText w:val="•"/>
      <w:lvlJc w:val="left"/>
      <w:pPr>
        <w:ind w:left="8759" w:hanging="271"/>
      </w:pPr>
      <w:rPr>
        <w:rFonts w:hint="default"/>
        <w:lang w:val="et-EE" w:eastAsia="en-US" w:bidi="ar-SA"/>
      </w:rPr>
    </w:lvl>
  </w:abstractNum>
  <w:abstractNum w:abstractNumId="3" w15:restartNumberingAfterBreak="0">
    <w:nsid w:val="0A243549"/>
    <w:multiLevelType w:val="hybridMultilevel"/>
    <w:tmpl w:val="AE103C84"/>
    <w:lvl w:ilvl="0" w:tplc="E2CA06AA">
      <w:start w:val="1"/>
      <w:numFmt w:val="decimal"/>
      <w:lvlText w:val="(%1)"/>
      <w:lvlJc w:val="left"/>
      <w:pPr>
        <w:ind w:left="120" w:hanging="271"/>
      </w:pPr>
      <w:rPr>
        <w:rFonts w:ascii="Arial" w:eastAsia="Arial" w:hAnsi="Arial" w:cs="Arial" w:hint="default"/>
        <w:spacing w:val="-14"/>
        <w:w w:val="100"/>
        <w:sz w:val="24"/>
        <w:szCs w:val="24"/>
        <w:lang w:val="et-EE" w:eastAsia="en-US" w:bidi="ar-SA"/>
      </w:rPr>
    </w:lvl>
    <w:lvl w:ilvl="1" w:tplc="1088A5B2">
      <w:numFmt w:val="bullet"/>
      <w:lvlText w:val="•"/>
      <w:lvlJc w:val="left"/>
      <w:pPr>
        <w:ind w:left="1199" w:hanging="271"/>
      </w:pPr>
      <w:rPr>
        <w:rFonts w:hint="default"/>
        <w:lang w:val="et-EE" w:eastAsia="en-US" w:bidi="ar-SA"/>
      </w:rPr>
    </w:lvl>
    <w:lvl w:ilvl="2" w:tplc="288288A2">
      <w:numFmt w:val="bullet"/>
      <w:lvlText w:val="•"/>
      <w:lvlJc w:val="left"/>
      <w:pPr>
        <w:ind w:left="2279" w:hanging="271"/>
      </w:pPr>
      <w:rPr>
        <w:rFonts w:hint="default"/>
        <w:lang w:val="et-EE" w:eastAsia="en-US" w:bidi="ar-SA"/>
      </w:rPr>
    </w:lvl>
    <w:lvl w:ilvl="3" w:tplc="24D43CF4">
      <w:numFmt w:val="bullet"/>
      <w:lvlText w:val="•"/>
      <w:lvlJc w:val="left"/>
      <w:pPr>
        <w:ind w:left="3359" w:hanging="271"/>
      </w:pPr>
      <w:rPr>
        <w:rFonts w:hint="default"/>
        <w:lang w:val="et-EE" w:eastAsia="en-US" w:bidi="ar-SA"/>
      </w:rPr>
    </w:lvl>
    <w:lvl w:ilvl="4" w:tplc="B6B83E52">
      <w:numFmt w:val="bullet"/>
      <w:lvlText w:val="•"/>
      <w:lvlJc w:val="left"/>
      <w:pPr>
        <w:ind w:left="4439" w:hanging="271"/>
      </w:pPr>
      <w:rPr>
        <w:rFonts w:hint="default"/>
        <w:lang w:val="et-EE" w:eastAsia="en-US" w:bidi="ar-SA"/>
      </w:rPr>
    </w:lvl>
    <w:lvl w:ilvl="5" w:tplc="44528E2A">
      <w:numFmt w:val="bullet"/>
      <w:lvlText w:val="•"/>
      <w:lvlJc w:val="left"/>
      <w:pPr>
        <w:ind w:left="5519" w:hanging="271"/>
      </w:pPr>
      <w:rPr>
        <w:rFonts w:hint="default"/>
        <w:lang w:val="et-EE" w:eastAsia="en-US" w:bidi="ar-SA"/>
      </w:rPr>
    </w:lvl>
    <w:lvl w:ilvl="6" w:tplc="79702FAC">
      <w:numFmt w:val="bullet"/>
      <w:lvlText w:val="•"/>
      <w:lvlJc w:val="left"/>
      <w:pPr>
        <w:ind w:left="6599" w:hanging="271"/>
      </w:pPr>
      <w:rPr>
        <w:rFonts w:hint="default"/>
        <w:lang w:val="et-EE" w:eastAsia="en-US" w:bidi="ar-SA"/>
      </w:rPr>
    </w:lvl>
    <w:lvl w:ilvl="7" w:tplc="5BF42D42">
      <w:numFmt w:val="bullet"/>
      <w:lvlText w:val="•"/>
      <w:lvlJc w:val="left"/>
      <w:pPr>
        <w:ind w:left="7679" w:hanging="271"/>
      </w:pPr>
      <w:rPr>
        <w:rFonts w:hint="default"/>
        <w:lang w:val="et-EE" w:eastAsia="en-US" w:bidi="ar-SA"/>
      </w:rPr>
    </w:lvl>
    <w:lvl w:ilvl="8" w:tplc="A614FF54">
      <w:numFmt w:val="bullet"/>
      <w:lvlText w:val="•"/>
      <w:lvlJc w:val="left"/>
      <w:pPr>
        <w:ind w:left="8759" w:hanging="271"/>
      </w:pPr>
      <w:rPr>
        <w:rFonts w:hint="default"/>
        <w:lang w:val="et-EE" w:eastAsia="en-US" w:bidi="ar-SA"/>
      </w:rPr>
    </w:lvl>
  </w:abstractNum>
  <w:abstractNum w:abstractNumId="4" w15:restartNumberingAfterBreak="0">
    <w:nsid w:val="12882492"/>
    <w:multiLevelType w:val="hybridMultilevel"/>
    <w:tmpl w:val="959E3646"/>
    <w:lvl w:ilvl="0" w:tplc="7CD6C2E2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6C06C510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73ECC4D4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74B26DE2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D99AAB30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F050E5EA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BEC292F8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AF282394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328EFB62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5" w15:restartNumberingAfterBreak="0">
    <w:nsid w:val="187C0C6F"/>
    <w:multiLevelType w:val="hybridMultilevel"/>
    <w:tmpl w:val="0060A276"/>
    <w:lvl w:ilvl="0" w:tplc="0734C5E0">
      <w:start w:val="1"/>
      <w:numFmt w:val="decimal"/>
      <w:lvlText w:val="(%1)"/>
      <w:lvlJc w:val="left"/>
      <w:pPr>
        <w:ind w:left="120" w:hanging="271"/>
      </w:pPr>
      <w:rPr>
        <w:rFonts w:ascii="Arial" w:eastAsia="Arial" w:hAnsi="Arial" w:cs="Arial" w:hint="default"/>
        <w:spacing w:val="-2"/>
        <w:w w:val="100"/>
        <w:sz w:val="24"/>
        <w:szCs w:val="24"/>
        <w:lang w:val="et-EE" w:eastAsia="en-US" w:bidi="ar-SA"/>
      </w:rPr>
    </w:lvl>
    <w:lvl w:ilvl="1" w:tplc="525053A0">
      <w:numFmt w:val="bullet"/>
      <w:lvlText w:val="•"/>
      <w:lvlJc w:val="left"/>
      <w:pPr>
        <w:ind w:left="1199" w:hanging="271"/>
      </w:pPr>
      <w:rPr>
        <w:rFonts w:hint="default"/>
        <w:lang w:val="et-EE" w:eastAsia="en-US" w:bidi="ar-SA"/>
      </w:rPr>
    </w:lvl>
    <w:lvl w:ilvl="2" w:tplc="77D8F8E8">
      <w:numFmt w:val="bullet"/>
      <w:lvlText w:val="•"/>
      <w:lvlJc w:val="left"/>
      <w:pPr>
        <w:ind w:left="2279" w:hanging="271"/>
      </w:pPr>
      <w:rPr>
        <w:rFonts w:hint="default"/>
        <w:lang w:val="et-EE" w:eastAsia="en-US" w:bidi="ar-SA"/>
      </w:rPr>
    </w:lvl>
    <w:lvl w:ilvl="3" w:tplc="87900DD8">
      <w:numFmt w:val="bullet"/>
      <w:lvlText w:val="•"/>
      <w:lvlJc w:val="left"/>
      <w:pPr>
        <w:ind w:left="3359" w:hanging="271"/>
      </w:pPr>
      <w:rPr>
        <w:rFonts w:hint="default"/>
        <w:lang w:val="et-EE" w:eastAsia="en-US" w:bidi="ar-SA"/>
      </w:rPr>
    </w:lvl>
    <w:lvl w:ilvl="4" w:tplc="884662BA">
      <w:numFmt w:val="bullet"/>
      <w:lvlText w:val="•"/>
      <w:lvlJc w:val="left"/>
      <w:pPr>
        <w:ind w:left="4439" w:hanging="271"/>
      </w:pPr>
      <w:rPr>
        <w:rFonts w:hint="default"/>
        <w:lang w:val="et-EE" w:eastAsia="en-US" w:bidi="ar-SA"/>
      </w:rPr>
    </w:lvl>
    <w:lvl w:ilvl="5" w:tplc="FCF4A95A">
      <w:numFmt w:val="bullet"/>
      <w:lvlText w:val="•"/>
      <w:lvlJc w:val="left"/>
      <w:pPr>
        <w:ind w:left="5519" w:hanging="271"/>
      </w:pPr>
      <w:rPr>
        <w:rFonts w:hint="default"/>
        <w:lang w:val="et-EE" w:eastAsia="en-US" w:bidi="ar-SA"/>
      </w:rPr>
    </w:lvl>
    <w:lvl w:ilvl="6" w:tplc="640A312A">
      <w:numFmt w:val="bullet"/>
      <w:lvlText w:val="•"/>
      <w:lvlJc w:val="left"/>
      <w:pPr>
        <w:ind w:left="6599" w:hanging="271"/>
      </w:pPr>
      <w:rPr>
        <w:rFonts w:hint="default"/>
        <w:lang w:val="et-EE" w:eastAsia="en-US" w:bidi="ar-SA"/>
      </w:rPr>
    </w:lvl>
    <w:lvl w:ilvl="7" w:tplc="6094A232">
      <w:numFmt w:val="bullet"/>
      <w:lvlText w:val="•"/>
      <w:lvlJc w:val="left"/>
      <w:pPr>
        <w:ind w:left="7679" w:hanging="271"/>
      </w:pPr>
      <w:rPr>
        <w:rFonts w:hint="default"/>
        <w:lang w:val="et-EE" w:eastAsia="en-US" w:bidi="ar-SA"/>
      </w:rPr>
    </w:lvl>
    <w:lvl w:ilvl="8" w:tplc="C57A8880">
      <w:numFmt w:val="bullet"/>
      <w:lvlText w:val="•"/>
      <w:lvlJc w:val="left"/>
      <w:pPr>
        <w:ind w:left="8759" w:hanging="271"/>
      </w:pPr>
      <w:rPr>
        <w:rFonts w:hint="default"/>
        <w:lang w:val="et-EE" w:eastAsia="en-US" w:bidi="ar-SA"/>
      </w:rPr>
    </w:lvl>
  </w:abstractNum>
  <w:abstractNum w:abstractNumId="6" w15:restartNumberingAfterBreak="0">
    <w:nsid w:val="1EE15420"/>
    <w:multiLevelType w:val="hybridMultilevel"/>
    <w:tmpl w:val="492A64C4"/>
    <w:lvl w:ilvl="0" w:tplc="1CC059F4">
      <w:start w:val="1"/>
      <w:numFmt w:val="decimal"/>
      <w:lvlText w:val="(%1)"/>
      <w:lvlJc w:val="left"/>
      <w:pPr>
        <w:ind w:left="120" w:hanging="271"/>
      </w:pPr>
      <w:rPr>
        <w:rFonts w:ascii="Arial" w:eastAsia="Arial" w:hAnsi="Arial" w:cs="Arial" w:hint="default"/>
        <w:spacing w:val="-14"/>
        <w:w w:val="100"/>
        <w:sz w:val="24"/>
        <w:szCs w:val="24"/>
        <w:lang w:val="et-EE" w:eastAsia="en-US" w:bidi="ar-SA"/>
      </w:rPr>
    </w:lvl>
    <w:lvl w:ilvl="1" w:tplc="C74890F0">
      <w:numFmt w:val="bullet"/>
      <w:lvlText w:val="•"/>
      <w:lvlJc w:val="left"/>
      <w:pPr>
        <w:ind w:left="1199" w:hanging="271"/>
      </w:pPr>
      <w:rPr>
        <w:rFonts w:hint="default"/>
        <w:lang w:val="et-EE" w:eastAsia="en-US" w:bidi="ar-SA"/>
      </w:rPr>
    </w:lvl>
    <w:lvl w:ilvl="2" w:tplc="EF866BB6">
      <w:numFmt w:val="bullet"/>
      <w:lvlText w:val="•"/>
      <w:lvlJc w:val="left"/>
      <w:pPr>
        <w:ind w:left="2279" w:hanging="271"/>
      </w:pPr>
      <w:rPr>
        <w:rFonts w:hint="default"/>
        <w:lang w:val="et-EE" w:eastAsia="en-US" w:bidi="ar-SA"/>
      </w:rPr>
    </w:lvl>
    <w:lvl w:ilvl="3" w:tplc="89BA0BA4">
      <w:numFmt w:val="bullet"/>
      <w:lvlText w:val="•"/>
      <w:lvlJc w:val="left"/>
      <w:pPr>
        <w:ind w:left="3359" w:hanging="271"/>
      </w:pPr>
      <w:rPr>
        <w:rFonts w:hint="default"/>
        <w:lang w:val="et-EE" w:eastAsia="en-US" w:bidi="ar-SA"/>
      </w:rPr>
    </w:lvl>
    <w:lvl w:ilvl="4" w:tplc="FB64D8FA">
      <w:numFmt w:val="bullet"/>
      <w:lvlText w:val="•"/>
      <w:lvlJc w:val="left"/>
      <w:pPr>
        <w:ind w:left="4439" w:hanging="271"/>
      </w:pPr>
      <w:rPr>
        <w:rFonts w:hint="default"/>
        <w:lang w:val="et-EE" w:eastAsia="en-US" w:bidi="ar-SA"/>
      </w:rPr>
    </w:lvl>
    <w:lvl w:ilvl="5" w:tplc="83E42B6A">
      <w:numFmt w:val="bullet"/>
      <w:lvlText w:val="•"/>
      <w:lvlJc w:val="left"/>
      <w:pPr>
        <w:ind w:left="5519" w:hanging="271"/>
      </w:pPr>
      <w:rPr>
        <w:rFonts w:hint="default"/>
        <w:lang w:val="et-EE" w:eastAsia="en-US" w:bidi="ar-SA"/>
      </w:rPr>
    </w:lvl>
    <w:lvl w:ilvl="6" w:tplc="F198D6FA">
      <w:numFmt w:val="bullet"/>
      <w:lvlText w:val="•"/>
      <w:lvlJc w:val="left"/>
      <w:pPr>
        <w:ind w:left="6599" w:hanging="271"/>
      </w:pPr>
      <w:rPr>
        <w:rFonts w:hint="default"/>
        <w:lang w:val="et-EE" w:eastAsia="en-US" w:bidi="ar-SA"/>
      </w:rPr>
    </w:lvl>
    <w:lvl w:ilvl="7" w:tplc="C526BB72">
      <w:numFmt w:val="bullet"/>
      <w:lvlText w:val="•"/>
      <w:lvlJc w:val="left"/>
      <w:pPr>
        <w:ind w:left="7679" w:hanging="271"/>
      </w:pPr>
      <w:rPr>
        <w:rFonts w:hint="default"/>
        <w:lang w:val="et-EE" w:eastAsia="en-US" w:bidi="ar-SA"/>
      </w:rPr>
    </w:lvl>
    <w:lvl w:ilvl="8" w:tplc="7B72288E">
      <w:numFmt w:val="bullet"/>
      <w:lvlText w:val="•"/>
      <w:lvlJc w:val="left"/>
      <w:pPr>
        <w:ind w:left="8759" w:hanging="271"/>
      </w:pPr>
      <w:rPr>
        <w:rFonts w:hint="default"/>
        <w:lang w:val="et-EE" w:eastAsia="en-US" w:bidi="ar-SA"/>
      </w:rPr>
    </w:lvl>
  </w:abstractNum>
  <w:abstractNum w:abstractNumId="7" w15:restartNumberingAfterBreak="0">
    <w:nsid w:val="1FCD26F3"/>
    <w:multiLevelType w:val="hybridMultilevel"/>
    <w:tmpl w:val="FC62DA64"/>
    <w:lvl w:ilvl="0" w:tplc="E9A873DA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A0986304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21FE82CA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0CB84172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FC4EC7B8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73B42602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9F062A1A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6C52F920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06D09ACE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8" w15:restartNumberingAfterBreak="0">
    <w:nsid w:val="2924731F"/>
    <w:multiLevelType w:val="hybridMultilevel"/>
    <w:tmpl w:val="825EBF50"/>
    <w:lvl w:ilvl="0" w:tplc="0FA69988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18"/>
        <w:szCs w:val="18"/>
        <w:lang w:val="et-EE" w:eastAsia="en-US" w:bidi="ar-SA"/>
      </w:rPr>
    </w:lvl>
    <w:lvl w:ilvl="1" w:tplc="5E36B05A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E35CD368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C15CA1F6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C9160A98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E1CCE81C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08085BAA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202221A0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3E06FF88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9" w15:restartNumberingAfterBreak="0">
    <w:nsid w:val="2C99300B"/>
    <w:multiLevelType w:val="hybridMultilevel"/>
    <w:tmpl w:val="20D04156"/>
    <w:lvl w:ilvl="0" w:tplc="E1D42358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B71AEB50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E9CCFA88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F5103216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C35884D6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83ACEA32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0BB2EFB8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121E7E6E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BD96DB74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abstractNum w:abstractNumId="10" w15:restartNumberingAfterBreak="0">
    <w:nsid w:val="3053178E"/>
    <w:multiLevelType w:val="hybridMultilevel"/>
    <w:tmpl w:val="4578A21C"/>
    <w:lvl w:ilvl="0" w:tplc="BDC0DEB8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E3AAA994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270A11EA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8FA42E10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70F60A00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F8603564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B09A976A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3DF44B72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C26645B2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abstractNum w:abstractNumId="11" w15:restartNumberingAfterBreak="0">
    <w:nsid w:val="346412E2"/>
    <w:multiLevelType w:val="hybridMultilevel"/>
    <w:tmpl w:val="6CFC875E"/>
    <w:lvl w:ilvl="0" w:tplc="B22CBDA0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5896F2B4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A546F536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D8083AC8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97144A9A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67EC643C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D8BAFEEC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46967F8E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CCF46BFE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12" w15:restartNumberingAfterBreak="0">
    <w:nsid w:val="39732074"/>
    <w:multiLevelType w:val="hybridMultilevel"/>
    <w:tmpl w:val="4DE47A0C"/>
    <w:lvl w:ilvl="0" w:tplc="B0E6FAFC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w w:val="100"/>
        <w:sz w:val="18"/>
        <w:szCs w:val="18"/>
        <w:lang w:val="et-EE" w:eastAsia="en-US" w:bidi="ar-SA"/>
      </w:rPr>
    </w:lvl>
    <w:lvl w:ilvl="1" w:tplc="37F4E338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5F1AC30E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9B12A39A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DC94D7FE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BAB429EC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8ABE3734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1F4E39D4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DFB25180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abstractNum w:abstractNumId="13" w15:restartNumberingAfterBreak="0">
    <w:nsid w:val="3BA61CFE"/>
    <w:multiLevelType w:val="hybridMultilevel"/>
    <w:tmpl w:val="CC3E18E4"/>
    <w:lvl w:ilvl="0" w:tplc="224E5158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18"/>
        <w:szCs w:val="18"/>
        <w:lang w:val="et-EE" w:eastAsia="en-US" w:bidi="ar-SA"/>
      </w:rPr>
    </w:lvl>
    <w:lvl w:ilvl="1" w:tplc="2C4CD336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68B2F514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8FCAA2F0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5906B984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6C94EDD0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D916B5B8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C1F8F7BE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EFE2485A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14" w15:restartNumberingAfterBreak="0">
    <w:nsid w:val="41B757D6"/>
    <w:multiLevelType w:val="hybridMultilevel"/>
    <w:tmpl w:val="18805A84"/>
    <w:lvl w:ilvl="0" w:tplc="DFF2CB76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FFFFFFFF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FFFFFFFF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FFFFFFFF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FFFFFFFF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FFFFFFFF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FFFFFFFF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FFFFFFFF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FFFFFFFF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15" w15:restartNumberingAfterBreak="0">
    <w:nsid w:val="47D15B88"/>
    <w:multiLevelType w:val="hybridMultilevel"/>
    <w:tmpl w:val="7D1C1740"/>
    <w:lvl w:ilvl="0" w:tplc="3BF0C708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000AD8B6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4DE23888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08028CB4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7EE8EE78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2050F9C2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089A590A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3AEE1F84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927C0752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16" w15:restartNumberingAfterBreak="0">
    <w:nsid w:val="48E700D3"/>
    <w:multiLevelType w:val="hybridMultilevel"/>
    <w:tmpl w:val="76180844"/>
    <w:lvl w:ilvl="0" w:tplc="85DA86A0">
      <w:start w:val="1"/>
      <w:numFmt w:val="decimal"/>
      <w:lvlText w:val="(%1)"/>
      <w:lvlJc w:val="left"/>
      <w:pPr>
        <w:ind w:left="120" w:hanging="271"/>
      </w:pPr>
      <w:rPr>
        <w:rFonts w:ascii="Arial" w:eastAsia="Arial" w:hAnsi="Arial" w:cs="Arial" w:hint="default"/>
        <w:spacing w:val="-1"/>
        <w:w w:val="100"/>
        <w:sz w:val="24"/>
        <w:szCs w:val="24"/>
        <w:lang w:val="et-EE" w:eastAsia="en-US" w:bidi="ar-SA"/>
      </w:rPr>
    </w:lvl>
    <w:lvl w:ilvl="1" w:tplc="1FBE36C0">
      <w:numFmt w:val="bullet"/>
      <w:lvlText w:val="•"/>
      <w:lvlJc w:val="left"/>
      <w:pPr>
        <w:ind w:left="1199" w:hanging="271"/>
      </w:pPr>
      <w:rPr>
        <w:rFonts w:hint="default"/>
        <w:lang w:val="et-EE" w:eastAsia="en-US" w:bidi="ar-SA"/>
      </w:rPr>
    </w:lvl>
    <w:lvl w:ilvl="2" w:tplc="D1FE7334">
      <w:numFmt w:val="bullet"/>
      <w:lvlText w:val="•"/>
      <w:lvlJc w:val="left"/>
      <w:pPr>
        <w:ind w:left="2279" w:hanging="271"/>
      </w:pPr>
      <w:rPr>
        <w:rFonts w:hint="default"/>
        <w:lang w:val="et-EE" w:eastAsia="en-US" w:bidi="ar-SA"/>
      </w:rPr>
    </w:lvl>
    <w:lvl w:ilvl="3" w:tplc="0EECF75A">
      <w:numFmt w:val="bullet"/>
      <w:lvlText w:val="•"/>
      <w:lvlJc w:val="left"/>
      <w:pPr>
        <w:ind w:left="3359" w:hanging="271"/>
      </w:pPr>
      <w:rPr>
        <w:rFonts w:hint="default"/>
        <w:lang w:val="et-EE" w:eastAsia="en-US" w:bidi="ar-SA"/>
      </w:rPr>
    </w:lvl>
    <w:lvl w:ilvl="4" w:tplc="BEEC139C">
      <w:numFmt w:val="bullet"/>
      <w:lvlText w:val="•"/>
      <w:lvlJc w:val="left"/>
      <w:pPr>
        <w:ind w:left="4439" w:hanging="271"/>
      </w:pPr>
      <w:rPr>
        <w:rFonts w:hint="default"/>
        <w:lang w:val="et-EE" w:eastAsia="en-US" w:bidi="ar-SA"/>
      </w:rPr>
    </w:lvl>
    <w:lvl w:ilvl="5" w:tplc="9B909470">
      <w:numFmt w:val="bullet"/>
      <w:lvlText w:val="•"/>
      <w:lvlJc w:val="left"/>
      <w:pPr>
        <w:ind w:left="5519" w:hanging="271"/>
      </w:pPr>
      <w:rPr>
        <w:rFonts w:hint="default"/>
        <w:lang w:val="et-EE" w:eastAsia="en-US" w:bidi="ar-SA"/>
      </w:rPr>
    </w:lvl>
    <w:lvl w:ilvl="6" w:tplc="0F86C864">
      <w:numFmt w:val="bullet"/>
      <w:lvlText w:val="•"/>
      <w:lvlJc w:val="left"/>
      <w:pPr>
        <w:ind w:left="6599" w:hanging="271"/>
      </w:pPr>
      <w:rPr>
        <w:rFonts w:hint="default"/>
        <w:lang w:val="et-EE" w:eastAsia="en-US" w:bidi="ar-SA"/>
      </w:rPr>
    </w:lvl>
    <w:lvl w:ilvl="7" w:tplc="62747762">
      <w:numFmt w:val="bullet"/>
      <w:lvlText w:val="•"/>
      <w:lvlJc w:val="left"/>
      <w:pPr>
        <w:ind w:left="7679" w:hanging="271"/>
      </w:pPr>
      <w:rPr>
        <w:rFonts w:hint="default"/>
        <w:lang w:val="et-EE" w:eastAsia="en-US" w:bidi="ar-SA"/>
      </w:rPr>
    </w:lvl>
    <w:lvl w:ilvl="8" w:tplc="50E2484A">
      <w:numFmt w:val="bullet"/>
      <w:lvlText w:val="•"/>
      <w:lvlJc w:val="left"/>
      <w:pPr>
        <w:ind w:left="8759" w:hanging="271"/>
      </w:pPr>
      <w:rPr>
        <w:rFonts w:hint="default"/>
        <w:lang w:val="et-EE" w:eastAsia="en-US" w:bidi="ar-SA"/>
      </w:rPr>
    </w:lvl>
  </w:abstractNum>
  <w:abstractNum w:abstractNumId="17" w15:restartNumberingAfterBreak="0">
    <w:nsid w:val="4F5B14C5"/>
    <w:multiLevelType w:val="hybridMultilevel"/>
    <w:tmpl w:val="3A9CE39E"/>
    <w:lvl w:ilvl="0" w:tplc="BD7A8C44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A3E2BEF4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2F924A36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59F694B6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AC744D22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65ACEF90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22080DBC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4E28A3A0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AB0A3E78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18" w15:restartNumberingAfterBreak="0">
    <w:nsid w:val="51A613C1"/>
    <w:multiLevelType w:val="hybridMultilevel"/>
    <w:tmpl w:val="4CEC7196"/>
    <w:lvl w:ilvl="0" w:tplc="2250B32C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w w:val="10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3DD8"/>
    <w:multiLevelType w:val="hybridMultilevel"/>
    <w:tmpl w:val="FE163936"/>
    <w:lvl w:ilvl="0" w:tplc="50041458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E20EE938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B45A6CDE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0DACBE90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38E63336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E806BC7C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8F86AA90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01C8A5C0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1EC02CF2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abstractNum w:abstractNumId="20" w15:restartNumberingAfterBreak="0">
    <w:nsid w:val="5ED42E8C"/>
    <w:multiLevelType w:val="hybridMultilevel"/>
    <w:tmpl w:val="7E529C36"/>
    <w:lvl w:ilvl="0" w:tplc="FFFFFFFF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spacing w:val="-14"/>
        <w:w w:val="100"/>
        <w:sz w:val="18"/>
        <w:szCs w:val="18"/>
        <w:lang w:val="et-EE" w:eastAsia="en-US" w:bidi="ar-SA"/>
      </w:rPr>
    </w:lvl>
    <w:lvl w:ilvl="1" w:tplc="FFFFFFFF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FFFFFFFF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FFFFFFFF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FFFFFFFF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FFFFFFFF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FFFFFFFF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FFFFFFFF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FFFFFFFF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abstractNum w:abstractNumId="21" w15:restartNumberingAfterBreak="0">
    <w:nsid w:val="5EF075D0"/>
    <w:multiLevelType w:val="hybridMultilevel"/>
    <w:tmpl w:val="61E04AD6"/>
    <w:lvl w:ilvl="0" w:tplc="FFFFFFFF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18"/>
        <w:szCs w:val="18"/>
        <w:lang w:val="et-EE" w:eastAsia="en-US" w:bidi="ar-SA"/>
      </w:rPr>
    </w:lvl>
    <w:lvl w:ilvl="1" w:tplc="FFFFFFFF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FFFFFFFF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FFFFFFFF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FFFFFFFF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FFFFFFFF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FFFFFFFF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FFFFFFFF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FFFFFFFF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22" w15:restartNumberingAfterBreak="0">
    <w:nsid w:val="64A56652"/>
    <w:multiLevelType w:val="hybridMultilevel"/>
    <w:tmpl w:val="520AB81A"/>
    <w:lvl w:ilvl="0" w:tplc="51DCFF84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552C027E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DEBEA94E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A21CAA84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38F0D6D4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3BC41E10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92542DD8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10D297DE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B3A2D2FA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abstractNum w:abstractNumId="23" w15:restartNumberingAfterBreak="0">
    <w:nsid w:val="71761F37"/>
    <w:multiLevelType w:val="hybridMultilevel"/>
    <w:tmpl w:val="9EA8118C"/>
    <w:lvl w:ilvl="0" w:tplc="9D263914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07AEF3AE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0FD8541C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38825B8C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832829BA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14682E4A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1FC64310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0798957C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377C1BC2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24" w15:restartNumberingAfterBreak="0">
    <w:nsid w:val="744B288E"/>
    <w:multiLevelType w:val="hybridMultilevel"/>
    <w:tmpl w:val="11403C7E"/>
    <w:lvl w:ilvl="0" w:tplc="2C1EDDFA">
      <w:start w:val="1"/>
      <w:numFmt w:val="decimal"/>
      <w:lvlText w:val="%1)"/>
      <w:lvlJc w:val="left"/>
      <w:pPr>
        <w:ind w:left="429" w:hanging="21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9932A652">
      <w:numFmt w:val="bullet"/>
      <w:lvlText w:val="•"/>
      <w:lvlJc w:val="left"/>
      <w:pPr>
        <w:ind w:left="1469" w:hanging="211"/>
      </w:pPr>
      <w:rPr>
        <w:rFonts w:hint="default"/>
        <w:lang w:val="et-EE" w:eastAsia="en-US" w:bidi="ar-SA"/>
      </w:rPr>
    </w:lvl>
    <w:lvl w:ilvl="2" w:tplc="369435DA">
      <w:numFmt w:val="bullet"/>
      <w:lvlText w:val="•"/>
      <w:lvlJc w:val="left"/>
      <w:pPr>
        <w:ind w:left="2519" w:hanging="211"/>
      </w:pPr>
      <w:rPr>
        <w:rFonts w:hint="default"/>
        <w:lang w:val="et-EE" w:eastAsia="en-US" w:bidi="ar-SA"/>
      </w:rPr>
    </w:lvl>
    <w:lvl w:ilvl="3" w:tplc="47363FD0">
      <w:numFmt w:val="bullet"/>
      <w:lvlText w:val="•"/>
      <w:lvlJc w:val="left"/>
      <w:pPr>
        <w:ind w:left="3569" w:hanging="211"/>
      </w:pPr>
      <w:rPr>
        <w:rFonts w:hint="default"/>
        <w:lang w:val="et-EE" w:eastAsia="en-US" w:bidi="ar-SA"/>
      </w:rPr>
    </w:lvl>
    <w:lvl w:ilvl="4" w:tplc="6D5CEA5C">
      <w:numFmt w:val="bullet"/>
      <w:lvlText w:val="•"/>
      <w:lvlJc w:val="left"/>
      <w:pPr>
        <w:ind w:left="4619" w:hanging="211"/>
      </w:pPr>
      <w:rPr>
        <w:rFonts w:hint="default"/>
        <w:lang w:val="et-EE" w:eastAsia="en-US" w:bidi="ar-SA"/>
      </w:rPr>
    </w:lvl>
    <w:lvl w:ilvl="5" w:tplc="496C45F8">
      <w:numFmt w:val="bullet"/>
      <w:lvlText w:val="•"/>
      <w:lvlJc w:val="left"/>
      <w:pPr>
        <w:ind w:left="5669" w:hanging="211"/>
      </w:pPr>
      <w:rPr>
        <w:rFonts w:hint="default"/>
        <w:lang w:val="et-EE" w:eastAsia="en-US" w:bidi="ar-SA"/>
      </w:rPr>
    </w:lvl>
    <w:lvl w:ilvl="6" w:tplc="B1CC8540">
      <w:numFmt w:val="bullet"/>
      <w:lvlText w:val="•"/>
      <w:lvlJc w:val="left"/>
      <w:pPr>
        <w:ind w:left="6719" w:hanging="211"/>
      </w:pPr>
      <w:rPr>
        <w:rFonts w:hint="default"/>
        <w:lang w:val="et-EE" w:eastAsia="en-US" w:bidi="ar-SA"/>
      </w:rPr>
    </w:lvl>
    <w:lvl w:ilvl="7" w:tplc="682A7F54">
      <w:numFmt w:val="bullet"/>
      <w:lvlText w:val="•"/>
      <w:lvlJc w:val="left"/>
      <w:pPr>
        <w:ind w:left="7769" w:hanging="211"/>
      </w:pPr>
      <w:rPr>
        <w:rFonts w:hint="default"/>
        <w:lang w:val="et-EE" w:eastAsia="en-US" w:bidi="ar-SA"/>
      </w:rPr>
    </w:lvl>
    <w:lvl w:ilvl="8" w:tplc="41B4F9CC">
      <w:numFmt w:val="bullet"/>
      <w:lvlText w:val="•"/>
      <w:lvlJc w:val="left"/>
      <w:pPr>
        <w:ind w:left="8819" w:hanging="211"/>
      </w:pPr>
      <w:rPr>
        <w:rFonts w:hint="default"/>
        <w:lang w:val="et-EE" w:eastAsia="en-US" w:bidi="ar-SA"/>
      </w:rPr>
    </w:lvl>
  </w:abstractNum>
  <w:abstractNum w:abstractNumId="25" w15:restartNumberingAfterBreak="0">
    <w:nsid w:val="7C2F6CC8"/>
    <w:multiLevelType w:val="hybridMultilevel"/>
    <w:tmpl w:val="11BCCD7A"/>
    <w:lvl w:ilvl="0" w:tplc="583C695C">
      <w:start w:val="1"/>
      <w:numFmt w:val="decimal"/>
      <w:lvlText w:val="(%1)"/>
      <w:lvlJc w:val="left"/>
      <w:pPr>
        <w:ind w:left="490" w:hanging="271"/>
      </w:pPr>
      <w:rPr>
        <w:rFonts w:ascii="Arial" w:eastAsia="Arial" w:hAnsi="Arial" w:cs="Arial" w:hint="default"/>
        <w:w w:val="100"/>
        <w:sz w:val="24"/>
        <w:szCs w:val="24"/>
        <w:lang w:val="et-EE" w:eastAsia="en-US" w:bidi="ar-SA"/>
      </w:rPr>
    </w:lvl>
    <w:lvl w:ilvl="1" w:tplc="155A968A">
      <w:numFmt w:val="bullet"/>
      <w:lvlText w:val="•"/>
      <w:lvlJc w:val="left"/>
      <w:pPr>
        <w:ind w:left="1541" w:hanging="271"/>
      </w:pPr>
      <w:rPr>
        <w:rFonts w:hint="default"/>
        <w:lang w:val="et-EE" w:eastAsia="en-US" w:bidi="ar-SA"/>
      </w:rPr>
    </w:lvl>
    <w:lvl w:ilvl="2" w:tplc="DB82CCD8">
      <w:numFmt w:val="bullet"/>
      <w:lvlText w:val="•"/>
      <w:lvlJc w:val="left"/>
      <w:pPr>
        <w:ind w:left="2583" w:hanging="271"/>
      </w:pPr>
      <w:rPr>
        <w:rFonts w:hint="default"/>
        <w:lang w:val="et-EE" w:eastAsia="en-US" w:bidi="ar-SA"/>
      </w:rPr>
    </w:lvl>
    <w:lvl w:ilvl="3" w:tplc="03288F02">
      <w:numFmt w:val="bullet"/>
      <w:lvlText w:val="•"/>
      <w:lvlJc w:val="left"/>
      <w:pPr>
        <w:ind w:left="3625" w:hanging="271"/>
      </w:pPr>
      <w:rPr>
        <w:rFonts w:hint="default"/>
        <w:lang w:val="et-EE" w:eastAsia="en-US" w:bidi="ar-SA"/>
      </w:rPr>
    </w:lvl>
    <w:lvl w:ilvl="4" w:tplc="A3E88ECA">
      <w:numFmt w:val="bullet"/>
      <w:lvlText w:val="•"/>
      <w:lvlJc w:val="left"/>
      <w:pPr>
        <w:ind w:left="4667" w:hanging="271"/>
      </w:pPr>
      <w:rPr>
        <w:rFonts w:hint="default"/>
        <w:lang w:val="et-EE" w:eastAsia="en-US" w:bidi="ar-SA"/>
      </w:rPr>
    </w:lvl>
    <w:lvl w:ilvl="5" w:tplc="7BCE34CA">
      <w:numFmt w:val="bullet"/>
      <w:lvlText w:val="•"/>
      <w:lvlJc w:val="left"/>
      <w:pPr>
        <w:ind w:left="5709" w:hanging="271"/>
      </w:pPr>
      <w:rPr>
        <w:rFonts w:hint="default"/>
        <w:lang w:val="et-EE" w:eastAsia="en-US" w:bidi="ar-SA"/>
      </w:rPr>
    </w:lvl>
    <w:lvl w:ilvl="6" w:tplc="A2E8284A">
      <w:numFmt w:val="bullet"/>
      <w:lvlText w:val="•"/>
      <w:lvlJc w:val="left"/>
      <w:pPr>
        <w:ind w:left="6751" w:hanging="271"/>
      </w:pPr>
      <w:rPr>
        <w:rFonts w:hint="default"/>
        <w:lang w:val="et-EE" w:eastAsia="en-US" w:bidi="ar-SA"/>
      </w:rPr>
    </w:lvl>
    <w:lvl w:ilvl="7" w:tplc="2286C5AC">
      <w:numFmt w:val="bullet"/>
      <w:lvlText w:val="•"/>
      <w:lvlJc w:val="left"/>
      <w:pPr>
        <w:ind w:left="7793" w:hanging="271"/>
      </w:pPr>
      <w:rPr>
        <w:rFonts w:hint="default"/>
        <w:lang w:val="et-EE" w:eastAsia="en-US" w:bidi="ar-SA"/>
      </w:rPr>
    </w:lvl>
    <w:lvl w:ilvl="8" w:tplc="1368E5AE">
      <w:numFmt w:val="bullet"/>
      <w:lvlText w:val="•"/>
      <w:lvlJc w:val="left"/>
      <w:pPr>
        <w:ind w:left="8835" w:hanging="271"/>
      </w:pPr>
      <w:rPr>
        <w:rFonts w:hint="default"/>
        <w:lang w:val="et-EE" w:eastAsia="en-US" w:bidi="ar-SA"/>
      </w:rPr>
    </w:lvl>
  </w:abstractNum>
  <w:num w:numId="1" w16cid:durableId="1588345363">
    <w:abstractNumId w:val="6"/>
  </w:num>
  <w:num w:numId="2" w16cid:durableId="819079518">
    <w:abstractNumId w:val="5"/>
  </w:num>
  <w:num w:numId="3" w16cid:durableId="476805231">
    <w:abstractNumId w:val="2"/>
  </w:num>
  <w:num w:numId="4" w16cid:durableId="4285604">
    <w:abstractNumId w:val="4"/>
  </w:num>
  <w:num w:numId="5" w16cid:durableId="1634747283">
    <w:abstractNumId w:val="10"/>
  </w:num>
  <w:num w:numId="6" w16cid:durableId="563372549">
    <w:abstractNumId w:val="12"/>
  </w:num>
  <w:num w:numId="7" w16cid:durableId="953563317">
    <w:abstractNumId w:val="7"/>
  </w:num>
  <w:num w:numId="8" w16cid:durableId="1990478066">
    <w:abstractNumId w:val="8"/>
  </w:num>
  <w:num w:numId="9" w16cid:durableId="1762946414">
    <w:abstractNumId w:val="24"/>
  </w:num>
  <w:num w:numId="10" w16cid:durableId="675227004">
    <w:abstractNumId w:val="22"/>
  </w:num>
  <w:num w:numId="11" w16cid:durableId="1641840321">
    <w:abstractNumId w:val="1"/>
  </w:num>
  <w:num w:numId="12" w16cid:durableId="1326975196">
    <w:abstractNumId w:val="23"/>
  </w:num>
  <w:num w:numId="13" w16cid:durableId="609432165">
    <w:abstractNumId w:val="19"/>
  </w:num>
  <w:num w:numId="14" w16cid:durableId="1194881879">
    <w:abstractNumId w:val="16"/>
  </w:num>
  <w:num w:numId="15" w16cid:durableId="1362897841">
    <w:abstractNumId w:val="15"/>
  </w:num>
  <w:num w:numId="16" w16cid:durableId="825509952">
    <w:abstractNumId w:val="25"/>
  </w:num>
  <w:num w:numId="17" w16cid:durableId="538668225">
    <w:abstractNumId w:val="13"/>
  </w:num>
  <w:num w:numId="18" w16cid:durableId="310718594">
    <w:abstractNumId w:val="11"/>
  </w:num>
  <w:num w:numId="19" w16cid:durableId="359863744">
    <w:abstractNumId w:val="0"/>
  </w:num>
  <w:num w:numId="20" w16cid:durableId="769353874">
    <w:abstractNumId w:val="17"/>
  </w:num>
  <w:num w:numId="21" w16cid:durableId="1040662699">
    <w:abstractNumId w:val="9"/>
  </w:num>
  <w:num w:numId="22" w16cid:durableId="413430113">
    <w:abstractNumId w:val="3"/>
  </w:num>
  <w:num w:numId="23" w16cid:durableId="1306004925">
    <w:abstractNumId w:val="21"/>
  </w:num>
  <w:num w:numId="24" w16cid:durableId="1097217632">
    <w:abstractNumId w:val="18"/>
  </w:num>
  <w:num w:numId="25" w16cid:durableId="701202049">
    <w:abstractNumId w:val="14"/>
  </w:num>
  <w:num w:numId="26" w16cid:durableId="7807575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B4"/>
    <w:rsid w:val="000721D0"/>
    <w:rsid w:val="000848E8"/>
    <w:rsid w:val="00107F56"/>
    <w:rsid w:val="002026D4"/>
    <w:rsid w:val="002245DE"/>
    <w:rsid w:val="00242A57"/>
    <w:rsid w:val="002709DC"/>
    <w:rsid w:val="00284C1A"/>
    <w:rsid w:val="002A6B1A"/>
    <w:rsid w:val="002C03EB"/>
    <w:rsid w:val="0037542F"/>
    <w:rsid w:val="00384111"/>
    <w:rsid w:val="003865D6"/>
    <w:rsid w:val="00393432"/>
    <w:rsid w:val="003F5556"/>
    <w:rsid w:val="00515C14"/>
    <w:rsid w:val="00554E70"/>
    <w:rsid w:val="0059302F"/>
    <w:rsid w:val="00595256"/>
    <w:rsid w:val="0059543F"/>
    <w:rsid w:val="005C3AC7"/>
    <w:rsid w:val="005C65B4"/>
    <w:rsid w:val="005E4FD5"/>
    <w:rsid w:val="00600182"/>
    <w:rsid w:val="00622A11"/>
    <w:rsid w:val="00684526"/>
    <w:rsid w:val="006A0CCD"/>
    <w:rsid w:val="006E18DF"/>
    <w:rsid w:val="007270D7"/>
    <w:rsid w:val="007344D7"/>
    <w:rsid w:val="00780B8E"/>
    <w:rsid w:val="007D2061"/>
    <w:rsid w:val="00885DE4"/>
    <w:rsid w:val="008D60E4"/>
    <w:rsid w:val="008D7C20"/>
    <w:rsid w:val="00933A7E"/>
    <w:rsid w:val="009660DD"/>
    <w:rsid w:val="009A0807"/>
    <w:rsid w:val="009B3EB6"/>
    <w:rsid w:val="009D4035"/>
    <w:rsid w:val="009F01C6"/>
    <w:rsid w:val="00A275E1"/>
    <w:rsid w:val="00A27A41"/>
    <w:rsid w:val="00A469AF"/>
    <w:rsid w:val="00A6113E"/>
    <w:rsid w:val="00A623C1"/>
    <w:rsid w:val="00AA4B56"/>
    <w:rsid w:val="00AC30A1"/>
    <w:rsid w:val="00AE5A48"/>
    <w:rsid w:val="00AF76BC"/>
    <w:rsid w:val="00B66481"/>
    <w:rsid w:val="00B85E61"/>
    <w:rsid w:val="00B95686"/>
    <w:rsid w:val="00BC01D2"/>
    <w:rsid w:val="00BC076D"/>
    <w:rsid w:val="00BE3B79"/>
    <w:rsid w:val="00C25A93"/>
    <w:rsid w:val="00C33048"/>
    <w:rsid w:val="00C75195"/>
    <w:rsid w:val="00D134E6"/>
    <w:rsid w:val="00D24FFB"/>
    <w:rsid w:val="00D4264A"/>
    <w:rsid w:val="00D43AA0"/>
    <w:rsid w:val="00D76CB6"/>
    <w:rsid w:val="00D91517"/>
    <w:rsid w:val="00DE2979"/>
    <w:rsid w:val="00DE6F74"/>
    <w:rsid w:val="00E1077C"/>
    <w:rsid w:val="00E31A73"/>
    <w:rsid w:val="00E4228B"/>
    <w:rsid w:val="00E512E4"/>
    <w:rsid w:val="00E730E3"/>
    <w:rsid w:val="00E75FD7"/>
    <w:rsid w:val="00E84AEE"/>
    <w:rsid w:val="00EC09A3"/>
    <w:rsid w:val="00ED4A0F"/>
    <w:rsid w:val="00EF41E0"/>
    <w:rsid w:val="00F8196B"/>
    <w:rsid w:val="00F97434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308D"/>
  <w15:docId w15:val="{D88298B4-3B87-487F-9AC8-C61DCE2E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7F56"/>
    <w:rPr>
      <w:rFonts w:ascii="Arial" w:eastAsia="Arial" w:hAnsi="Arial" w:cs="Arial"/>
      <w:lang w:val="et-EE"/>
    </w:rPr>
  </w:style>
  <w:style w:type="paragraph" w:styleId="Pealkiri1">
    <w:name w:val="heading 1"/>
    <w:basedOn w:val="Normaallaad"/>
    <w:uiPriority w:val="9"/>
    <w:qFormat/>
    <w:rsid w:val="00107F56"/>
    <w:pPr>
      <w:ind w:left="119"/>
      <w:outlineLvl w:val="0"/>
    </w:pPr>
    <w:rPr>
      <w:b/>
      <w:bCs/>
      <w:sz w:val="18"/>
      <w:szCs w:val="1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D6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sid w:val="00107F56"/>
    <w:pPr>
      <w:spacing w:before="18"/>
      <w:ind w:left="429" w:hanging="211"/>
    </w:pPr>
    <w:rPr>
      <w:sz w:val="18"/>
      <w:szCs w:val="18"/>
    </w:rPr>
  </w:style>
  <w:style w:type="paragraph" w:styleId="Pealkiri">
    <w:name w:val="Title"/>
    <w:basedOn w:val="Normaallaad"/>
    <w:uiPriority w:val="10"/>
    <w:qFormat/>
    <w:rsid w:val="00107F56"/>
    <w:pPr>
      <w:ind w:left="845"/>
    </w:pPr>
    <w:rPr>
      <w:b/>
      <w:bCs/>
      <w:sz w:val="26"/>
      <w:szCs w:val="26"/>
    </w:rPr>
  </w:style>
  <w:style w:type="paragraph" w:styleId="Loendilik">
    <w:name w:val="List Paragraph"/>
    <w:basedOn w:val="Normaallaad"/>
    <w:uiPriority w:val="1"/>
    <w:qFormat/>
    <w:rsid w:val="00107F56"/>
    <w:pPr>
      <w:spacing w:before="18"/>
      <w:ind w:left="429" w:hanging="211"/>
    </w:pPr>
  </w:style>
  <w:style w:type="paragraph" w:customStyle="1" w:styleId="TableParagraph">
    <w:name w:val="Table Paragraph"/>
    <w:basedOn w:val="Normaallaad"/>
    <w:uiPriority w:val="1"/>
    <w:qFormat/>
    <w:rsid w:val="00107F56"/>
  </w:style>
  <w:style w:type="paragraph" w:customStyle="1" w:styleId="Default">
    <w:name w:val="Default"/>
    <w:rsid w:val="009660DD"/>
    <w:pPr>
      <w:widowControl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6E18D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E18DF"/>
    <w:rPr>
      <w:rFonts w:ascii="Arial" w:eastAsia="Arial" w:hAnsi="Arial" w:cs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6E18D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E18DF"/>
    <w:rPr>
      <w:rFonts w:ascii="Arial" w:eastAsia="Arial" w:hAnsi="Arial" w:cs="Arial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D60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ilisa/4080/1202/1006/Loetel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Shumailova</dc:creator>
  <cp:lastModifiedBy>Jelena Sala</cp:lastModifiedBy>
  <cp:revision>3</cp:revision>
  <dcterms:created xsi:type="dcterms:W3CDTF">2022-09-02T15:46:00Z</dcterms:created>
  <dcterms:modified xsi:type="dcterms:W3CDTF">2022-09-03T05:50:00Z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2022-08-01T00:00:00Z</vt:filetime>
  </property>
</Properties>
</file>