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001D" w14:textId="5629FD18" w:rsidR="000C3970" w:rsidRPr="00A90C34" w:rsidRDefault="000C3970" w:rsidP="000C3970">
      <w:pPr>
        <w:jc w:val="right"/>
        <w:rPr>
          <w:szCs w:val="24"/>
        </w:rPr>
      </w:pPr>
      <w:r w:rsidRPr="00A90C34">
        <w:rPr>
          <w:szCs w:val="24"/>
        </w:rPr>
        <w:t>EELNÕU</w:t>
      </w:r>
    </w:p>
    <w:p w14:paraId="79BD2735" w14:textId="77777777" w:rsidR="000C3970" w:rsidRPr="00A90C34" w:rsidRDefault="000C3970" w:rsidP="000C3970">
      <w:pPr>
        <w:jc w:val="both"/>
        <w:rPr>
          <w:szCs w:val="24"/>
        </w:rPr>
      </w:pPr>
    </w:p>
    <w:p w14:paraId="689611D0" w14:textId="77777777" w:rsidR="000C3970" w:rsidRPr="00A90C34" w:rsidRDefault="000C3970" w:rsidP="000C3970">
      <w:pPr>
        <w:jc w:val="center"/>
        <w:rPr>
          <w:szCs w:val="24"/>
        </w:rPr>
      </w:pPr>
      <w:r w:rsidRPr="00A90C34">
        <w:rPr>
          <w:szCs w:val="24"/>
        </w:rPr>
        <w:t>KOHTLA-JÄRVE  LINNAVALITSUS</w:t>
      </w:r>
    </w:p>
    <w:p w14:paraId="6036589D" w14:textId="77777777" w:rsidR="000C3970" w:rsidRPr="00A90C34" w:rsidRDefault="000C3970" w:rsidP="000C3970">
      <w:pPr>
        <w:jc w:val="center"/>
        <w:rPr>
          <w:szCs w:val="24"/>
        </w:rPr>
      </w:pPr>
    </w:p>
    <w:p w14:paraId="1FF26923" w14:textId="77777777" w:rsidR="000C3970" w:rsidRPr="00A90C34" w:rsidRDefault="000C3970" w:rsidP="000C3970">
      <w:pPr>
        <w:jc w:val="center"/>
        <w:rPr>
          <w:szCs w:val="24"/>
        </w:rPr>
      </w:pPr>
      <w:r w:rsidRPr="00A90C34">
        <w:rPr>
          <w:szCs w:val="24"/>
        </w:rPr>
        <w:t>K O R R A L D U S</w:t>
      </w:r>
    </w:p>
    <w:p w14:paraId="31B81EFC" w14:textId="77777777" w:rsidR="000C3970" w:rsidRPr="00A90C34" w:rsidRDefault="000C3970" w:rsidP="000C3970">
      <w:pPr>
        <w:jc w:val="both"/>
        <w:rPr>
          <w:szCs w:val="24"/>
        </w:rPr>
      </w:pPr>
    </w:p>
    <w:p w14:paraId="7F897705" w14:textId="77777777" w:rsidR="000C3970" w:rsidRPr="00A90C34" w:rsidRDefault="000C3970" w:rsidP="000C3970">
      <w:pPr>
        <w:jc w:val="both"/>
        <w:rPr>
          <w:szCs w:val="24"/>
        </w:rPr>
      </w:pPr>
    </w:p>
    <w:p w14:paraId="57A7F3F9" w14:textId="0D95F29F" w:rsidR="000C3970" w:rsidRPr="00A90C34" w:rsidRDefault="000C3970" w:rsidP="000C3970">
      <w:pPr>
        <w:jc w:val="both"/>
        <w:rPr>
          <w:szCs w:val="24"/>
        </w:rPr>
      </w:pPr>
      <w:r w:rsidRPr="00A90C34">
        <w:rPr>
          <w:szCs w:val="24"/>
        </w:rPr>
        <w:t>Kohtla-Järve</w:t>
      </w:r>
      <w:r w:rsidRPr="00A90C34">
        <w:rPr>
          <w:szCs w:val="24"/>
        </w:rPr>
        <w:tab/>
      </w:r>
      <w:r w:rsidRPr="00A90C34">
        <w:rPr>
          <w:szCs w:val="24"/>
        </w:rPr>
        <w:tab/>
      </w:r>
      <w:r w:rsidRPr="00A90C34">
        <w:rPr>
          <w:szCs w:val="24"/>
        </w:rPr>
        <w:tab/>
      </w:r>
      <w:r w:rsidRPr="00A90C34">
        <w:rPr>
          <w:szCs w:val="24"/>
        </w:rPr>
        <w:tab/>
      </w:r>
      <w:r w:rsidRPr="00A90C34">
        <w:rPr>
          <w:szCs w:val="24"/>
        </w:rPr>
        <w:tab/>
      </w:r>
      <w:r w:rsidRPr="00A90C34">
        <w:rPr>
          <w:szCs w:val="24"/>
        </w:rPr>
        <w:tab/>
      </w:r>
      <w:r w:rsidRPr="00A90C34">
        <w:rPr>
          <w:szCs w:val="24"/>
        </w:rPr>
        <w:tab/>
      </w:r>
      <w:r w:rsidRPr="00A90C34">
        <w:rPr>
          <w:szCs w:val="24"/>
        </w:rPr>
        <w:tab/>
      </w:r>
      <w:r w:rsidR="000126EA" w:rsidRPr="00A90C34">
        <w:rPr>
          <w:szCs w:val="24"/>
        </w:rPr>
        <w:t xml:space="preserve">. </w:t>
      </w:r>
      <w:r w:rsidR="006A318B">
        <w:rPr>
          <w:szCs w:val="24"/>
        </w:rPr>
        <w:t>dets</w:t>
      </w:r>
      <w:r w:rsidR="006B22BC">
        <w:rPr>
          <w:szCs w:val="24"/>
        </w:rPr>
        <w:t>ember</w:t>
      </w:r>
      <w:r w:rsidRPr="00A90C34">
        <w:rPr>
          <w:szCs w:val="24"/>
        </w:rPr>
        <w:t xml:space="preserve"> 202</w:t>
      </w:r>
      <w:r w:rsidR="003F4C26" w:rsidRPr="00A90C34">
        <w:rPr>
          <w:szCs w:val="24"/>
        </w:rPr>
        <w:t>3</w:t>
      </w:r>
      <w:r w:rsidRPr="00A90C34">
        <w:rPr>
          <w:szCs w:val="24"/>
        </w:rPr>
        <w:t xml:space="preserve"> nr </w:t>
      </w:r>
    </w:p>
    <w:p w14:paraId="13BC8B04" w14:textId="77777777" w:rsidR="005841BE" w:rsidRPr="00A90C34" w:rsidRDefault="005841BE" w:rsidP="005841BE">
      <w:pPr>
        <w:jc w:val="both"/>
        <w:rPr>
          <w:szCs w:val="24"/>
        </w:rPr>
      </w:pPr>
    </w:p>
    <w:p w14:paraId="3E84C5E5" w14:textId="08B3D668" w:rsidR="004B61F9" w:rsidRDefault="004B61F9" w:rsidP="005841BE">
      <w:pPr>
        <w:pStyle w:val="BodyText2"/>
        <w:rPr>
          <w:rFonts w:ascii="Arial" w:hAnsi="Arial" w:cs="Arial"/>
          <w:sz w:val="24"/>
        </w:rPr>
      </w:pPr>
      <w:r w:rsidRPr="004B61F9">
        <w:rPr>
          <w:rFonts w:ascii="Arial" w:hAnsi="Arial" w:cs="Arial"/>
          <w:sz w:val="24"/>
        </w:rPr>
        <w:t>Kohtla-Järve Linnavalitsuse</w:t>
      </w:r>
      <w:r w:rsidR="001F5505">
        <w:rPr>
          <w:rFonts w:ascii="Arial" w:hAnsi="Arial" w:cs="Arial"/>
          <w:sz w:val="24"/>
        </w:rPr>
        <w:t xml:space="preserve"> </w:t>
      </w:r>
      <w:r w:rsidRPr="004B61F9">
        <w:rPr>
          <w:rFonts w:ascii="Arial" w:hAnsi="Arial" w:cs="Arial"/>
          <w:sz w:val="24"/>
        </w:rPr>
        <w:t>19. septembri 2023. a</w:t>
      </w:r>
    </w:p>
    <w:p w14:paraId="4EB1FF91" w14:textId="77777777" w:rsidR="001F5505" w:rsidRDefault="004B61F9" w:rsidP="005841BE">
      <w:pPr>
        <w:pStyle w:val="BodyText2"/>
        <w:rPr>
          <w:rFonts w:ascii="Arial" w:hAnsi="Arial" w:cs="Arial"/>
          <w:sz w:val="24"/>
        </w:rPr>
      </w:pPr>
      <w:r w:rsidRPr="004B61F9">
        <w:rPr>
          <w:rFonts w:ascii="Arial" w:hAnsi="Arial" w:cs="Arial"/>
          <w:sz w:val="24"/>
        </w:rPr>
        <w:t>korralduse nr 469</w:t>
      </w:r>
      <w:r w:rsidR="001F5505">
        <w:rPr>
          <w:rFonts w:ascii="Arial" w:hAnsi="Arial" w:cs="Arial"/>
          <w:sz w:val="24"/>
        </w:rPr>
        <w:t xml:space="preserve"> </w:t>
      </w:r>
      <w:r w:rsidR="001F5505" w:rsidRPr="001F5505">
        <w:rPr>
          <w:rFonts w:ascii="Arial" w:hAnsi="Arial" w:cs="Arial"/>
          <w:sz w:val="24"/>
        </w:rPr>
        <w:t>"Liikluspinna Rutiku tänav</w:t>
      </w:r>
    </w:p>
    <w:p w14:paraId="162C7930" w14:textId="77777777" w:rsidR="001F5505" w:rsidRDefault="001F5505" w:rsidP="005841BE">
      <w:pPr>
        <w:pStyle w:val="BodyText2"/>
        <w:rPr>
          <w:rFonts w:ascii="Arial" w:hAnsi="Arial" w:cs="Arial"/>
          <w:sz w:val="24"/>
        </w:rPr>
      </w:pPr>
      <w:r w:rsidRPr="001F5505">
        <w:rPr>
          <w:rFonts w:ascii="Arial" w:hAnsi="Arial" w:cs="Arial"/>
          <w:sz w:val="24"/>
        </w:rPr>
        <w:t>kohanime muutmine, liikluspinna Videviku</w:t>
      </w:r>
    </w:p>
    <w:p w14:paraId="3729D82F" w14:textId="77777777" w:rsidR="001F5505" w:rsidRDefault="001F5505" w:rsidP="005841BE">
      <w:pPr>
        <w:pStyle w:val="BodyText2"/>
        <w:rPr>
          <w:rFonts w:ascii="Arial" w:hAnsi="Arial" w:cs="Arial"/>
          <w:sz w:val="24"/>
        </w:rPr>
      </w:pPr>
      <w:r w:rsidRPr="001F5505">
        <w:rPr>
          <w:rFonts w:ascii="Arial" w:hAnsi="Arial" w:cs="Arial"/>
          <w:sz w:val="24"/>
        </w:rPr>
        <w:t>tänav ruumikuju muutmine ning uuele</w:t>
      </w:r>
      <w:r>
        <w:rPr>
          <w:rFonts w:ascii="Arial" w:hAnsi="Arial" w:cs="Arial"/>
          <w:sz w:val="24"/>
        </w:rPr>
        <w:t xml:space="preserve"> </w:t>
      </w:r>
      <w:r w:rsidRPr="001F5505">
        <w:rPr>
          <w:rFonts w:ascii="Arial" w:hAnsi="Arial" w:cs="Arial"/>
          <w:sz w:val="24"/>
        </w:rPr>
        <w:t>liikluspinnale</w:t>
      </w:r>
    </w:p>
    <w:p w14:paraId="28397519" w14:textId="2CC9074D" w:rsidR="003F4C26" w:rsidRDefault="001F5505" w:rsidP="005841BE">
      <w:pPr>
        <w:pStyle w:val="BodyText2"/>
        <w:rPr>
          <w:rFonts w:ascii="Arial" w:hAnsi="Arial" w:cs="Arial"/>
          <w:sz w:val="24"/>
        </w:rPr>
      </w:pPr>
      <w:r w:rsidRPr="001F5505">
        <w:rPr>
          <w:rFonts w:ascii="Arial" w:hAnsi="Arial" w:cs="Arial"/>
          <w:sz w:val="24"/>
        </w:rPr>
        <w:t>Hämariku tänav kohanime määramine"</w:t>
      </w:r>
      <w:r w:rsidR="004B61F9" w:rsidRPr="004B61F9">
        <w:rPr>
          <w:rFonts w:ascii="Arial" w:hAnsi="Arial" w:cs="Arial"/>
          <w:sz w:val="24"/>
        </w:rPr>
        <w:t xml:space="preserve"> muutmine</w:t>
      </w:r>
    </w:p>
    <w:p w14:paraId="04A9F2A7" w14:textId="77777777" w:rsidR="004B61F9" w:rsidRPr="00A90C34" w:rsidRDefault="004B61F9" w:rsidP="005841BE">
      <w:pPr>
        <w:pStyle w:val="BodyText2"/>
        <w:rPr>
          <w:rFonts w:ascii="Arial" w:hAnsi="Arial" w:cs="Arial"/>
          <w:sz w:val="24"/>
        </w:rPr>
      </w:pPr>
    </w:p>
    <w:p w14:paraId="633D8F18" w14:textId="2A41FEA4" w:rsidR="00BC3EB6" w:rsidRPr="00A90C34" w:rsidRDefault="004B61F9" w:rsidP="001535C0">
      <w:pPr>
        <w:pStyle w:val="BodyText2"/>
        <w:rPr>
          <w:rFonts w:ascii="Arial" w:hAnsi="Arial" w:cs="Arial"/>
          <w:sz w:val="24"/>
        </w:rPr>
      </w:pPr>
      <w:bookmarkStart w:id="0" w:name="_Hlk71637008"/>
      <w:r w:rsidRPr="004B61F9">
        <w:rPr>
          <w:rFonts w:ascii="Arial" w:hAnsi="Arial" w:cs="Arial"/>
          <w:sz w:val="24"/>
          <w:lang w:eastAsia="ar-SA"/>
        </w:rPr>
        <w:t xml:space="preserve">Kohtla-Järve linnas oli Rutiku väikekoht ja samanimeline Rutiku tänav. </w:t>
      </w:r>
      <w:bookmarkEnd w:id="0"/>
      <w:r w:rsidR="008362F1" w:rsidRPr="00A90C34">
        <w:rPr>
          <w:rFonts w:ascii="Arial" w:hAnsi="Arial" w:cs="Arial"/>
          <w:sz w:val="24"/>
          <w:lang w:eastAsia="ar-SA"/>
        </w:rPr>
        <w:t>Kohtla-Järve Linnavalitsuse nimekomisjon</w:t>
      </w:r>
      <w:r>
        <w:rPr>
          <w:rFonts w:ascii="Arial" w:hAnsi="Arial" w:cs="Arial"/>
          <w:sz w:val="24"/>
          <w:lang w:eastAsia="ar-SA"/>
        </w:rPr>
        <w:t>i</w:t>
      </w:r>
      <w:r w:rsidR="008362F1" w:rsidRPr="00A90C34">
        <w:rPr>
          <w:rFonts w:ascii="Arial" w:hAnsi="Arial" w:cs="Arial"/>
          <w:sz w:val="24"/>
          <w:lang w:eastAsia="ar-SA"/>
        </w:rPr>
        <w:t xml:space="preserve"> 26. aprilli 2023. a protokolliga nr 2 tegi ettepaneku Rutiku tänava kohanime muutmiseks vastavuses seadusest tulenevate nõuetega, kuna tänav on v</w:t>
      </w:r>
      <w:r w:rsidR="008362F1" w:rsidRPr="00A90C34">
        <w:rPr>
          <w:rFonts w:ascii="Arial" w:hAnsi="Arial" w:cs="Arial"/>
          <w:sz w:val="24"/>
        </w:rPr>
        <w:t xml:space="preserve">äiksema objektide arvuga. </w:t>
      </w:r>
      <w:r w:rsidR="005D56CA" w:rsidRPr="00A90C34">
        <w:rPr>
          <w:rFonts w:ascii="Arial" w:hAnsi="Arial" w:cs="Arial"/>
          <w:sz w:val="24"/>
          <w:lang w:eastAsia="ar-SA"/>
        </w:rPr>
        <w:t xml:space="preserve">Vastavalt Kohtla-Järve Linnavolikogu 29. aprilli 2021. a määrusele nr 87 „Kohanime määramise kord“ § 2 </w:t>
      </w:r>
      <w:r w:rsidR="000126EA" w:rsidRPr="00A90C34">
        <w:rPr>
          <w:rFonts w:ascii="Arial" w:hAnsi="Arial" w:cs="Arial"/>
          <w:sz w:val="24"/>
          <w:lang w:eastAsia="ar-SA"/>
        </w:rPr>
        <w:t xml:space="preserve">avalikustati korralduse eelnõu </w:t>
      </w:r>
      <w:r w:rsidR="008362F1" w:rsidRPr="00A90C34">
        <w:rPr>
          <w:rFonts w:ascii="Arial" w:hAnsi="Arial" w:cs="Arial"/>
          <w:sz w:val="24"/>
          <w:lang w:eastAsia="ar-SA"/>
        </w:rPr>
        <w:t>30</w:t>
      </w:r>
      <w:r w:rsidR="005D56CA" w:rsidRPr="00A90C34">
        <w:rPr>
          <w:rFonts w:ascii="Arial" w:hAnsi="Arial" w:cs="Arial"/>
          <w:sz w:val="24"/>
          <w:lang w:eastAsia="ar-SA"/>
        </w:rPr>
        <w:t xml:space="preserve">. </w:t>
      </w:r>
      <w:r w:rsidR="008362F1" w:rsidRPr="00A90C34">
        <w:rPr>
          <w:rFonts w:ascii="Arial" w:hAnsi="Arial" w:cs="Arial"/>
          <w:sz w:val="24"/>
          <w:lang w:eastAsia="ar-SA"/>
        </w:rPr>
        <w:t>august</w:t>
      </w:r>
      <w:r w:rsidR="005D56CA" w:rsidRPr="00A90C34">
        <w:rPr>
          <w:rFonts w:ascii="Arial" w:hAnsi="Arial" w:cs="Arial"/>
          <w:sz w:val="24"/>
          <w:lang w:eastAsia="ar-SA"/>
        </w:rPr>
        <w:t>il 202</w:t>
      </w:r>
      <w:r w:rsidR="008362F1" w:rsidRPr="00A90C34">
        <w:rPr>
          <w:rFonts w:ascii="Arial" w:hAnsi="Arial" w:cs="Arial"/>
          <w:sz w:val="24"/>
          <w:lang w:eastAsia="ar-SA"/>
        </w:rPr>
        <w:t>3</w:t>
      </w:r>
      <w:r w:rsidR="005D56CA" w:rsidRPr="00A90C34">
        <w:rPr>
          <w:rFonts w:ascii="Arial" w:hAnsi="Arial" w:cs="Arial"/>
          <w:sz w:val="24"/>
          <w:lang w:eastAsia="ar-SA"/>
        </w:rPr>
        <w:t>. a Kohtla-</w:t>
      </w:r>
      <w:r w:rsidR="005D56CA" w:rsidRPr="00A90C34">
        <w:rPr>
          <w:rFonts w:ascii="Arial" w:hAnsi="Arial" w:cs="Arial"/>
          <w:sz w:val="24"/>
        </w:rPr>
        <w:t>Järve linna ametlikul veebilehel. Ettepanekute esitamise tähtaeg oli 1</w:t>
      </w:r>
      <w:r w:rsidR="008362F1" w:rsidRPr="00A90C34">
        <w:rPr>
          <w:rFonts w:ascii="Arial" w:hAnsi="Arial" w:cs="Arial"/>
          <w:sz w:val="24"/>
        </w:rPr>
        <w:t>7</w:t>
      </w:r>
      <w:r w:rsidR="005D56CA" w:rsidRPr="00A90C34">
        <w:rPr>
          <w:rFonts w:ascii="Arial" w:hAnsi="Arial" w:cs="Arial"/>
          <w:sz w:val="24"/>
        </w:rPr>
        <w:t xml:space="preserve">. </w:t>
      </w:r>
      <w:r w:rsidR="008362F1" w:rsidRPr="00A90C34">
        <w:rPr>
          <w:rFonts w:ascii="Arial" w:hAnsi="Arial" w:cs="Arial"/>
          <w:sz w:val="24"/>
        </w:rPr>
        <w:t>sept</w:t>
      </w:r>
      <w:r w:rsidR="005D56CA" w:rsidRPr="00A90C34">
        <w:rPr>
          <w:rFonts w:ascii="Arial" w:hAnsi="Arial" w:cs="Arial"/>
          <w:sz w:val="24"/>
        </w:rPr>
        <w:t>ember 202</w:t>
      </w:r>
      <w:r w:rsidR="008362F1" w:rsidRPr="00A90C34">
        <w:rPr>
          <w:rFonts w:ascii="Arial" w:hAnsi="Arial" w:cs="Arial"/>
          <w:sz w:val="24"/>
        </w:rPr>
        <w:t>3</w:t>
      </w:r>
      <w:r w:rsidR="005D56CA" w:rsidRPr="00A90C34">
        <w:rPr>
          <w:rFonts w:ascii="Arial" w:hAnsi="Arial" w:cs="Arial"/>
          <w:sz w:val="24"/>
        </w:rPr>
        <w:t>. a. Antud aja jooksul ei laekunud ettepanekuid, märkusi ega vastuväiteid.</w:t>
      </w:r>
    </w:p>
    <w:p w14:paraId="10E59F7E" w14:textId="30C2A685" w:rsidR="00B50FCF" w:rsidRDefault="00CA5C7C" w:rsidP="00BE4259">
      <w:pPr>
        <w:pStyle w:val="ListParagraph"/>
        <w:spacing w:before="200"/>
        <w:ind w:left="0"/>
        <w:jc w:val="both"/>
      </w:pPr>
      <w:r w:rsidRPr="00A90C34">
        <w:rPr>
          <w:szCs w:val="24"/>
        </w:rPr>
        <w:t xml:space="preserve">Kohtla-Järve Linnavalitsuse 19. septembri 2023. a korraldusega nr 469 „Liikluspinna Rutiku tänav kohanime muutmine, liikluspinna Videviku tänav ruumikuju muutmine ning uuele liikluspinnale Hämariku tänav kohanime määramine“ määrati liikluspinnale uueks kohanimeks Koidiku tänav ning seejärel tuli adresseerida külgnevad maaüksused uue liikluspinna järgi. Pärast omanike teavitamist aadresside muutmisest olid enamasti neist vastu, nad olid väga huvitatud Rutiku tänava nime säilitamisest ning </w:t>
      </w:r>
      <w:r w:rsidRPr="00A90C34">
        <w:rPr>
          <w:szCs w:val="24"/>
          <w:lang w:eastAsia="et-EE"/>
        </w:rPr>
        <w:t>numeratsiooni muutumatusest</w:t>
      </w:r>
      <w:r w:rsidRPr="00A90C34">
        <w:rPr>
          <w:szCs w:val="24"/>
        </w:rPr>
        <w:t xml:space="preserve">. </w:t>
      </w:r>
      <w:r w:rsidRPr="00A90C34">
        <w:t>E</w:t>
      </w:r>
      <w:r w:rsidR="00FF7FD3" w:rsidRPr="00A90C34">
        <w:t>elnevat omanike soovidega arvestades te</w:t>
      </w:r>
      <w:r w:rsidR="00B4253D" w:rsidRPr="00A90C34">
        <w:t>g</w:t>
      </w:r>
      <w:r w:rsidR="00FF7FD3" w:rsidRPr="00A90C34">
        <w:t xml:space="preserve">i </w:t>
      </w:r>
      <w:r w:rsidR="002C325A" w:rsidRPr="00A90C34">
        <w:t xml:space="preserve">Kohtla-Järve Linnavalitsuse nimekomisjon </w:t>
      </w:r>
      <w:r w:rsidRPr="00A90C34">
        <w:t>5</w:t>
      </w:r>
      <w:r w:rsidR="002C325A" w:rsidRPr="00A90C34">
        <w:t xml:space="preserve">. </w:t>
      </w:r>
      <w:r w:rsidRPr="00A90C34">
        <w:t>oktoobril</w:t>
      </w:r>
      <w:r w:rsidR="002C325A" w:rsidRPr="00A90C34">
        <w:t xml:space="preserve"> 2023. a protokolliga nr </w:t>
      </w:r>
      <w:r w:rsidRPr="00A90C34">
        <w:t>4</w:t>
      </w:r>
      <w:r w:rsidR="002C325A" w:rsidRPr="00A90C34">
        <w:t xml:space="preserve"> </w:t>
      </w:r>
      <w:r w:rsidR="00AB2879" w:rsidRPr="00AB2879">
        <w:t>ettepaneku jätta Rutiku tänava kohanimi muutumatuks</w:t>
      </w:r>
      <w:r w:rsidR="00AB2879">
        <w:t xml:space="preserve">, </w:t>
      </w:r>
      <w:r w:rsidR="00AB2879" w:rsidRPr="00AB2879">
        <w:t>vaid eristatavaks lisada nimele hargtäiendi „Vana“, jättes kruntide numeratsiooni muutmata.</w:t>
      </w:r>
      <w:r w:rsidR="00B50FCF">
        <w:t xml:space="preserve"> </w:t>
      </w:r>
      <w:r w:rsidR="00C078F1" w:rsidRPr="00C078F1">
        <w:t>Ainsaks erandiks oleks number 11, kuna see asub teisel pool liikluspinda ja peaks tegelikult olema paarisarv.</w:t>
      </w:r>
    </w:p>
    <w:p w14:paraId="25E3A40E" w14:textId="554D5B4B" w:rsidR="00B50FCF" w:rsidRPr="004D595D" w:rsidRDefault="00B50FCF" w:rsidP="00B50FCF">
      <w:pPr>
        <w:pStyle w:val="Default"/>
        <w:spacing w:before="120"/>
        <w:jc w:val="both"/>
        <w:rPr>
          <w:rFonts w:ascii="Arial" w:hAnsi="Arial" w:cs="Arial"/>
          <w:color w:val="auto"/>
        </w:rPr>
      </w:pPr>
      <w:r w:rsidRPr="006E244D">
        <w:rPr>
          <w:rFonts w:ascii="Arial" w:hAnsi="Arial" w:cs="Arial"/>
          <w:color w:val="auto"/>
        </w:rPr>
        <w:t>Ruumiandmete seaduse § 55 lõike 2 kohaselt eraomandis olevale aadressiobjektile koha-aadressi määramise või selle muutmise kavatsusest teavitab koha-aadressi määraja asjaomast aadressiobjekti omanikku haldusmenetluse seaduse § 25 lõikes 1 sätestatud korras, küsides tema arvamust</w:t>
      </w:r>
      <w:r w:rsidRPr="004D595D">
        <w:rPr>
          <w:rFonts w:ascii="Arial" w:hAnsi="Arial" w:cs="Arial"/>
          <w:color w:val="auto"/>
        </w:rPr>
        <w:t xml:space="preserve">. Kohtla-Järve Linnavalitsuse </w:t>
      </w:r>
      <w:r w:rsidR="00C078F1">
        <w:rPr>
          <w:rFonts w:ascii="Arial" w:hAnsi="Arial" w:cs="Arial"/>
          <w:color w:val="auto"/>
        </w:rPr>
        <w:t>5</w:t>
      </w:r>
      <w:r w:rsidRPr="004D595D">
        <w:rPr>
          <w:rFonts w:ascii="Arial" w:hAnsi="Arial" w:cs="Arial"/>
          <w:color w:val="auto"/>
        </w:rPr>
        <w:t xml:space="preserve">. </w:t>
      </w:r>
      <w:r w:rsidR="00C078F1">
        <w:rPr>
          <w:rFonts w:ascii="Arial" w:hAnsi="Arial" w:cs="Arial"/>
          <w:color w:val="auto"/>
        </w:rPr>
        <w:t>oktoo</w:t>
      </w:r>
      <w:r w:rsidRPr="004D595D">
        <w:rPr>
          <w:rFonts w:ascii="Arial" w:hAnsi="Arial" w:cs="Arial"/>
          <w:color w:val="auto"/>
        </w:rPr>
        <w:t>bri</w:t>
      </w:r>
      <w:r w:rsidR="004D595D" w:rsidRPr="004D595D">
        <w:rPr>
          <w:rFonts w:ascii="Arial" w:hAnsi="Arial" w:cs="Arial"/>
          <w:color w:val="auto"/>
        </w:rPr>
        <w:t>l</w:t>
      </w:r>
      <w:r w:rsidRPr="004D595D">
        <w:rPr>
          <w:rFonts w:ascii="Arial" w:hAnsi="Arial" w:cs="Arial"/>
          <w:color w:val="auto"/>
        </w:rPr>
        <w:t xml:space="preserve"> 2023. a kirjaga nr </w:t>
      </w:r>
      <w:r w:rsidR="004D595D" w:rsidRPr="004D595D">
        <w:rPr>
          <w:rFonts w:ascii="Arial" w:hAnsi="Arial" w:cs="Arial"/>
          <w:color w:val="auto"/>
        </w:rPr>
        <w:t>10-3/2959-9</w:t>
      </w:r>
      <w:r w:rsidRPr="004D595D">
        <w:rPr>
          <w:rFonts w:ascii="Arial" w:hAnsi="Arial" w:cs="Arial"/>
          <w:color w:val="auto"/>
        </w:rPr>
        <w:t xml:space="preserve"> esitati maaüksuste ja hoonete omanikele koha-aadresside muutmise ettepaneku. Aadressiobjekti omanikud peavad kirjaliku arvamuse esitama 15 päeva jooksul teate saamisest arvates. Arvamuse tähtajaks esitamata jätmise korral loetakse, et aadressiobjekti omanik on koha-aadressi muutmisega nõus. </w:t>
      </w:r>
      <w:r w:rsidR="001535C0" w:rsidRPr="001535C0">
        <w:rPr>
          <w:rFonts w:ascii="Arial" w:hAnsi="Arial" w:cs="Arial"/>
          <w:color w:val="auto"/>
        </w:rPr>
        <w:t>Rutiku tn 7</w:t>
      </w:r>
      <w:r w:rsidR="001535C0">
        <w:rPr>
          <w:rFonts w:ascii="Arial" w:hAnsi="Arial" w:cs="Arial"/>
          <w:color w:val="auto"/>
        </w:rPr>
        <w:t xml:space="preserve"> omanik</w:t>
      </w:r>
      <w:r w:rsidR="008E7353" w:rsidRPr="004D595D">
        <w:rPr>
          <w:rFonts w:ascii="Arial" w:hAnsi="Arial" w:cs="Arial"/>
          <w:color w:val="auto"/>
        </w:rPr>
        <w:t xml:space="preserve"> </w:t>
      </w:r>
      <w:r w:rsidRPr="004D595D">
        <w:rPr>
          <w:rFonts w:ascii="Arial" w:hAnsi="Arial" w:cs="Arial"/>
          <w:color w:val="auto"/>
        </w:rPr>
        <w:t xml:space="preserve">on aadressiandmete muutmisega nõus. </w:t>
      </w:r>
      <w:r w:rsidR="001535C0" w:rsidRPr="001535C0">
        <w:rPr>
          <w:rFonts w:ascii="Arial" w:hAnsi="Arial" w:cs="Arial"/>
          <w:color w:val="auto"/>
        </w:rPr>
        <w:t>Rutiku tn 5</w:t>
      </w:r>
      <w:r w:rsidR="001535C0">
        <w:rPr>
          <w:rFonts w:ascii="Arial" w:hAnsi="Arial" w:cs="Arial"/>
          <w:color w:val="auto"/>
        </w:rPr>
        <w:t xml:space="preserve"> omanik</w:t>
      </w:r>
      <w:r w:rsidR="008E7353" w:rsidRPr="004D595D">
        <w:rPr>
          <w:rFonts w:ascii="Arial" w:hAnsi="Arial" w:cs="Arial"/>
          <w:color w:val="auto"/>
        </w:rPr>
        <w:t xml:space="preserve"> on vastu, ta tegi ettepanek muuta Rutiku väikekoha nime</w:t>
      </w:r>
      <w:r w:rsidR="003645A2" w:rsidRPr="004D595D">
        <w:rPr>
          <w:rFonts w:ascii="Arial" w:hAnsi="Arial" w:cs="Arial"/>
          <w:color w:val="auto"/>
        </w:rPr>
        <w:t xml:space="preserve"> ning jätta Rutiku tänava nime muutmata.</w:t>
      </w:r>
      <w:r w:rsidR="008E7353" w:rsidRPr="004D595D">
        <w:rPr>
          <w:rFonts w:ascii="Arial" w:hAnsi="Arial" w:cs="Arial"/>
          <w:color w:val="auto"/>
        </w:rPr>
        <w:t xml:space="preserve"> </w:t>
      </w:r>
      <w:r w:rsidRPr="004D595D">
        <w:rPr>
          <w:rFonts w:ascii="Arial" w:hAnsi="Arial" w:cs="Arial"/>
          <w:color w:val="auto"/>
        </w:rPr>
        <w:t>Tei</w:t>
      </w:r>
      <w:r w:rsidR="008E7353" w:rsidRPr="004D595D">
        <w:rPr>
          <w:rFonts w:ascii="Arial" w:hAnsi="Arial" w:cs="Arial"/>
          <w:color w:val="auto"/>
        </w:rPr>
        <w:t>s</w:t>
      </w:r>
      <w:r w:rsidRPr="004D595D">
        <w:rPr>
          <w:rFonts w:ascii="Arial" w:hAnsi="Arial" w:cs="Arial"/>
          <w:color w:val="auto"/>
        </w:rPr>
        <w:t>e</w:t>
      </w:r>
      <w:r w:rsidR="008E7353" w:rsidRPr="004D595D">
        <w:rPr>
          <w:rFonts w:ascii="Arial" w:hAnsi="Arial" w:cs="Arial"/>
          <w:color w:val="auto"/>
        </w:rPr>
        <w:t>d</w:t>
      </w:r>
      <w:r w:rsidRPr="004D595D">
        <w:rPr>
          <w:rFonts w:ascii="Arial" w:hAnsi="Arial" w:cs="Arial"/>
          <w:color w:val="auto"/>
        </w:rPr>
        <w:t xml:space="preserve"> omanik</w:t>
      </w:r>
      <w:r w:rsidR="008E7353" w:rsidRPr="004D595D">
        <w:rPr>
          <w:rFonts w:ascii="Arial" w:hAnsi="Arial" w:cs="Arial"/>
          <w:color w:val="auto"/>
        </w:rPr>
        <w:t>ud</w:t>
      </w:r>
      <w:r w:rsidRPr="004D595D">
        <w:rPr>
          <w:rFonts w:ascii="Arial" w:hAnsi="Arial" w:cs="Arial"/>
          <w:color w:val="auto"/>
        </w:rPr>
        <w:t xml:space="preserve"> ei ole </w:t>
      </w:r>
      <w:r w:rsidRPr="004D595D">
        <w:rPr>
          <w:rFonts w:ascii="Arial" w:hAnsi="Arial" w:cs="Arial"/>
          <w:color w:val="auto"/>
        </w:rPr>
        <w:lastRenderedPageBreak/>
        <w:t>ettenähtud tähtaja jooksul koha-aadressi muutmise ettepanekule arvamust ega vastuväiteid esitanud.</w:t>
      </w:r>
    </w:p>
    <w:p w14:paraId="72B92DD7" w14:textId="73EEE272" w:rsidR="003645A2" w:rsidRPr="006E244D" w:rsidRDefault="003645A2" w:rsidP="003645A2">
      <w:pPr>
        <w:pStyle w:val="BodyText2"/>
        <w:spacing w:before="200"/>
        <w:rPr>
          <w:rFonts w:ascii="Arial" w:hAnsi="Arial" w:cs="Arial"/>
          <w:sz w:val="24"/>
          <w:lang w:eastAsia="ar-SA"/>
        </w:rPr>
      </w:pPr>
      <w:r w:rsidRPr="006E244D">
        <w:rPr>
          <w:rFonts w:ascii="Arial" w:hAnsi="Arial" w:cs="Arial"/>
          <w:sz w:val="24"/>
          <w:lang w:eastAsia="ar-SA"/>
        </w:rPr>
        <w:t xml:space="preserve">Kohtla-Järve Linnavalitsuse nimekomisjon vaatas 2. novembril 2023. a </w:t>
      </w:r>
      <w:r w:rsidR="001535C0" w:rsidRPr="001535C0">
        <w:rPr>
          <w:rFonts w:ascii="Arial" w:hAnsi="Arial" w:cs="Arial"/>
          <w:sz w:val="24"/>
          <w:lang w:eastAsia="ar-SA"/>
        </w:rPr>
        <w:t>Rutiku tn 5 omaniku</w:t>
      </w:r>
      <w:r w:rsidRPr="006E244D">
        <w:rPr>
          <w:rFonts w:ascii="Arial" w:hAnsi="Arial" w:cs="Arial"/>
          <w:sz w:val="24"/>
          <w:lang w:eastAsia="ar-SA"/>
        </w:rPr>
        <w:t xml:space="preserve"> ettepaneku läbi ning jõudis ühisele arvamusele</w:t>
      </w:r>
      <w:r w:rsidR="006E244D" w:rsidRPr="006E244D">
        <w:rPr>
          <w:rFonts w:ascii="Arial" w:hAnsi="Arial" w:cs="Arial"/>
          <w:sz w:val="24"/>
          <w:lang w:eastAsia="ar-SA"/>
        </w:rPr>
        <w:t>, et Rutiku aianduses olevate kruntide hulganisti tõttu ei ole mõistlik seal aadresside muuta ning kinnitas otsus protokollis nr 5 punktiga 3</w:t>
      </w:r>
      <w:r w:rsidRPr="006E244D">
        <w:rPr>
          <w:rFonts w:ascii="Arial" w:hAnsi="Arial" w:cs="Arial"/>
          <w:sz w:val="24"/>
          <w:lang w:eastAsia="ar-SA"/>
        </w:rPr>
        <w:t xml:space="preserve">. </w:t>
      </w:r>
    </w:p>
    <w:p w14:paraId="09E7982E" w14:textId="032EAABB" w:rsidR="00B77A76" w:rsidRPr="00A90C34" w:rsidRDefault="00B77A76" w:rsidP="00BE4259">
      <w:pPr>
        <w:spacing w:before="200"/>
        <w:jc w:val="both"/>
        <w:rPr>
          <w:szCs w:val="24"/>
        </w:rPr>
      </w:pPr>
      <w:r w:rsidRPr="00A90C34">
        <w:rPr>
          <w:szCs w:val="24"/>
        </w:rPr>
        <w:t xml:space="preserve">Lähtudes ülaltoodust ning kohaliku omavalitsuse korralduse seaduse § 30 lõike 1 punkti </w:t>
      </w:r>
      <w:r w:rsidR="00C078F1">
        <w:rPr>
          <w:szCs w:val="24"/>
        </w:rPr>
        <w:t>2</w:t>
      </w:r>
      <w:r w:rsidRPr="00A90C34">
        <w:rPr>
          <w:szCs w:val="24"/>
        </w:rPr>
        <w:t>, kohanimeseaduse § 3 lõike 7 punkti</w:t>
      </w:r>
      <w:r w:rsidR="009355CA" w:rsidRPr="00A90C34">
        <w:rPr>
          <w:szCs w:val="24"/>
        </w:rPr>
        <w:t xml:space="preserve"> </w:t>
      </w:r>
      <w:r w:rsidRPr="00A90C34">
        <w:rPr>
          <w:szCs w:val="24"/>
        </w:rPr>
        <w:t xml:space="preserve">2, § 4 lõike 1 punkti 4, § 5 lõike 1 punkti 3, § 6 lõike 1, Kohtla-Järve Linnavolikogu 29. aprilli 2021. a määruse nr 87 „Kohanime määramise kord“ § 1 alusel Kohtla-Järve Linnavalitsus </w:t>
      </w:r>
    </w:p>
    <w:p w14:paraId="04E5439C" w14:textId="77777777" w:rsidR="005841BE" w:rsidRPr="00A90C34" w:rsidRDefault="005841BE" w:rsidP="005E73CC">
      <w:pPr>
        <w:spacing w:before="120" w:after="120"/>
        <w:jc w:val="both"/>
        <w:rPr>
          <w:szCs w:val="24"/>
        </w:rPr>
      </w:pPr>
      <w:r w:rsidRPr="00A90C34">
        <w:rPr>
          <w:szCs w:val="24"/>
        </w:rPr>
        <w:t>o t s u s t a b:</w:t>
      </w:r>
    </w:p>
    <w:p w14:paraId="10B3AB0A" w14:textId="39FE3B5F" w:rsidR="001535C0" w:rsidRDefault="001535C0" w:rsidP="001535C0">
      <w:pPr>
        <w:pStyle w:val="BodyText2"/>
        <w:numPr>
          <w:ilvl w:val="0"/>
          <w:numId w:val="1"/>
        </w:numPr>
        <w:spacing w:before="200"/>
        <w:rPr>
          <w:rFonts w:ascii="Arial" w:hAnsi="Arial" w:cs="Arial"/>
          <w:sz w:val="24"/>
          <w:lang w:eastAsia="ar-SA"/>
        </w:rPr>
      </w:pPr>
      <w:r w:rsidRPr="001535C0">
        <w:rPr>
          <w:rFonts w:ascii="Arial" w:hAnsi="Arial" w:cs="Arial"/>
          <w:sz w:val="24"/>
          <w:lang w:eastAsia="ar-SA"/>
        </w:rPr>
        <w:t>Muuta Kohtla-Järve Linnavalitsuse 19. septembri 2023. a korralduse nr 469</w:t>
      </w:r>
      <w:r>
        <w:rPr>
          <w:rFonts w:ascii="Arial" w:hAnsi="Arial" w:cs="Arial"/>
          <w:sz w:val="24"/>
          <w:lang w:eastAsia="ar-SA"/>
        </w:rPr>
        <w:t xml:space="preserve"> </w:t>
      </w:r>
      <w:r w:rsidRPr="001535C0">
        <w:rPr>
          <w:rFonts w:ascii="Arial" w:hAnsi="Arial" w:cs="Arial"/>
          <w:sz w:val="24"/>
          <w:lang w:eastAsia="ar-SA"/>
        </w:rPr>
        <w:t xml:space="preserve">"Liikluspinna Rutiku tänav kohanime muutmine, liikluspinna Videviku tänav ruumikuju muutmine ning uuele liikluspinnale Hämariku tänav kohanime määramine" punkti </w:t>
      </w:r>
      <w:r>
        <w:rPr>
          <w:rFonts w:ascii="Arial" w:hAnsi="Arial" w:cs="Arial"/>
          <w:sz w:val="24"/>
          <w:lang w:eastAsia="ar-SA"/>
        </w:rPr>
        <w:t>1</w:t>
      </w:r>
      <w:r w:rsidRPr="001535C0">
        <w:rPr>
          <w:rFonts w:ascii="Arial" w:hAnsi="Arial" w:cs="Arial"/>
          <w:sz w:val="24"/>
          <w:lang w:eastAsia="ar-SA"/>
        </w:rPr>
        <w:t xml:space="preserve"> ja </w:t>
      </w:r>
      <w:r>
        <w:rPr>
          <w:rFonts w:ascii="Arial" w:hAnsi="Arial" w:cs="Arial"/>
          <w:sz w:val="24"/>
          <w:lang w:eastAsia="ar-SA"/>
        </w:rPr>
        <w:t xml:space="preserve">asendada sõna </w:t>
      </w:r>
      <w:r w:rsidRPr="001535C0">
        <w:rPr>
          <w:rFonts w:ascii="Arial" w:hAnsi="Arial" w:cs="Arial"/>
          <w:i/>
          <w:iCs/>
          <w:sz w:val="24"/>
          <w:lang w:eastAsia="ar-SA"/>
        </w:rPr>
        <w:t xml:space="preserve">„Koidiku“ </w:t>
      </w:r>
      <w:r w:rsidRPr="001535C0">
        <w:rPr>
          <w:rFonts w:ascii="Arial" w:hAnsi="Arial" w:cs="Arial"/>
          <w:sz w:val="24"/>
          <w:lang w:eastAsia="ar-SA"/>
        </w:rPr>
        <w:t>sõnaga</w:t>
      </w:r>
      <w:r w:rsidRPr="001535C0">
        <w:rPr>
          <w:rFonts w:ascii="Arial" w:hAnsi="Arial" w:cs="Arial"/>
          <w:i/>
          <w:iCs/>
          <w:sz w:val="24"/>
          <w:lang w:eastAsia="ar-SA"/>
        </w:rPr>
        <w:t xml:space="preserve"> „Vana-Rutiku“</w:t>
      </w:r>
      <w:r w:rsidR="00BE54A0">
        <w:rPr>
          <w:rFonts w:ascii="Arial" w:hAnsi="Arial" w:cs="Arial"/>
          <w:i/>
          <w:iCs/>
          <w:sz w:val="24"/>
          <w:lang w:eastAsia="ar-SA"/>
        </w:rPr>
        <w:t>.</w:t>
      </w:r>
    </w:p>
    <w:p w14:paraId="6E76E81C" w14:textId="73474FE0" w:rsidR="001535C0" w:rsidRDefault="00BE54A0" w:rsidP="001535C0">
      <w:pPr>
        <w:pStyle w:val="BodyText2"/>
        <w:numPr>
          <w:ilvl w:val="0"/>
          <w:numId w:val="1"/>
        </w:numPr>
        <w:spacing w:before="200"/>
        <w:rPr>
          <w:rFonts w:ascii="Arial" w:hAnsi="Arial" w:cs="Arial"/>
          <w:sz w:val="24"/>
          <w:lang w:eastAsia="ar-SA"/>
        </w:rPr>
      </w:pPr>
      <w:r>
        <w:rPr>
          <w:rFonts w:ascii="Arial" w:hAnsi="Arial" w:cs="Arial"/>
          <w:sz w:val="24"/>
          <w:lang w:eastAsia="ar-SA"/>
        </w:rPr>
        <w:t xml:space="preserve">Asendada </w:t>
      </w:r>
      <w:r w:rsidRPr="00BE54A0">
        <w:rPr>
          <w:rFonts w:ascii="Arial" w:hAnsi="Arial" w:cs="Arial"/>
          <w:sz w:val="24"/>
          <w:lang w:eastAsia="ar-SA"/>
        </w:rPr>
        <w:t>Kohtla-Järve Linnavalitsuse 19. septembri 2023. a korralduse nr 469</w:t>
      </w:r>
      <w:r>
        <w:rPr>
          <w:rFonts w:ascii="Arial" w:hAnsi="Arial" w:cs="Arial"/>
          <w:sz w:val="24"/>
          <w:lang w:eastAsia="ar-SA"/>
        </w:rPr>
        <w:t xml:space="preserve"> lisa.</w:t>
      </w:r>
    </w:p>
    <w:p w14:paraId="20B48B80" w14:textId="23FB9EF8" w:rsidR="000C3970" w:rsidRPr="00A90C34" w:rsidRDefault="000C3970" w:rsidP="005A7BA9">
      <w:pPr>
        <w:pStyle w:val="BodyText2"/>
        <w:numPr>
          <w:ilvl w:val="0"/>
          <w:numId w:val="1"/>
        </w:numPr>
        <w:spacing w:before="200" w:after="120"/>
        <w:ind w:left="782" w:hanging="357"/>
        <w:rPr>
          <w:rFonts w:ascii="Arial" w:hAnsi="Arial" w:cs="Arial"/>
          <w:sz w:val="24"/>
        </w:rPr>
      </w:pPr>
      <w:r w:rsidRPr="00A90C34">
        <w:rPr>
          <w:rFonts w:ascii="Arial" w:hAnsi="Arial" w:cs="Arial"/>
          <w:sz w:val="24"/>
        </w:rPr>
        <w:t xml:space="preserve">Korraldus jõustub teatavakstegemisest. </w:t>
      </w:r>
    </w:p>
    <w:p w14:paraId="2F71A6C5" w14:textId="77777777" w:rsidR="00B551F6" w:rsidRPr="00A90C34" w:rsidRDefault="00B551F6" w:rsidP="00B551F6">
      <w:pPr>
        <w:pStyle w:val="ListParagraph"/>
        <w:rPr>
          <w:szCs w:val="24"/>
        </w:rPr>
      </w:pPr>
    </w:p>
    <w:p w14:paraId="625B9CA6" w14:textId="10C04B1F" w:rsidR="000C3970" w:rsidRPr="00A90C34" w:rsidRDefault="000C3970" w:rsidP="000C3970">
      <w:pPr>
        <w:tabs>
          <w:tab w:val="left" w:pos="360"/>
          <w:tab w:val="left" w:pos="2835"/>
          <w:tab w:val="left" w:pos="5529"/>
          <w:tab w:val="left" w:pos="8222"/>
        </w:tabs>
        <w:jc w:val="both"/>
        <w:rPr>
          <w:szCs w:val="24"/>
        </w:rPr>
      </w:pPr>
      <w:r w:rsidRPr="00A90C34">
        <w:rPr>
          <w:szCs w:val="24"/>
        </w:rPr>
        <w:t>Korraldust on võimalik vaidlustada 30 päeva jooksul teadasaamise päevast arvates vaide esitamisega Kohtla-Järve Linnavalitsusele haldusmenetluse seaduses sätestatud korras või kaebuse esitamisega Tartu Halduskohtu Jõhvi kohtumajja halduskohtumenetluse seadustikus sätestatud korras.</w:t>
      </w:r>
    </w:p>
    <w:p w14:paraId="3F1797A0" w14:textId="0F4E1FEC" w:rsidR="009F4709" w:rsidRPr="00A90C34" w:rsidRDefault="00624B8A" w:rsidP="00283DC4">
      <w:pPr>
        <w:tabs>
          <w:tab w:val="left" w:pos="3828"/>
        </w:tabs>
        <w:spacing w:before="160"/>
        <w:rPr>
          <w:szCs w:val="24"/>
        </w:rPr>
      </w:pPr>
      <w:r w:rsidRPr="00624B8A">
        <w:rPr>
          <w:szCs w:val="24"/>
        </w:rPr>
        <w:t>Henri Kaselo</w:t>
      </w:r>
      <w:r w:rsidR="009F4709" w:rsidRPr="00A90C34">
        <w:rPr>
          <w:szCs w:val="24"/>
        </w:rPr>
        <w:tab/>
      </w:r>
      <w:r w:rsidR="009F4709" w:rsidRPr="00A90C34">
        <w:rPr>
          <w:szCs w:val="24"/>
        </w:rPr>
        <w:tab/>
      </w:r>
      <w:r w:rsidR="009F4709" w:rsidRPr="00A90C34">
        <w:rPr>
          <w:szCs w:val="24"/>
        </w:rPr>
        <w:tab/>
      </w:r>
      <w:r w:rsidR="009F4709" w:rsidRPr="00A90C34">
        <w:rPr>
          <w:szCs w:val="24"/>
        </w:rPr>
        <w:tab/>
      </w:r>
      <w:r w:rsidR="009F4709" w:rsidRPr="00A90C34">
        <w:rPr>
          <w:szCs w:val="24"/>
        </w:rPr>
        <w:tab/>
      </w:r>
      <w:r w:rsidR="009F4709" w:rsidRPr="00A90C34">
        <w:rPr>
          <w:szCs w:val="24"/>
        </w:rPr>
        <w:tab/>
        <w:t>Anna Generalova</w:t>
      </w:r>
      <w:r w:rsidR="000C3A10" w:rsidRPr="00A90C34">
        <w:rPr>
          <w:szCs w:val="24"/>
        </w:rPr>
        <w:t xml:space="preserve"> linnapea</w:t>
      </w:r>
      <w:r w:rsidR="009F4709" w:rsidRPr="00A90C34">
        <w:rPr>
          <w:szCs w:val="24"/>
        </w:rPr>
        <w:tab/>
      </w:r>
      <w:r w:rsidR="009F4709" w:rsidRPr="00A90C34">
        <w:rPr>
          <w:szCs w:val="24"/>
        </w:rPr>
        <w:tab/>
      </w:r>
      <w:r w:rsidR="009F4709" w:rsidRPr="00A90C34">
        <w:rPr>
          <w:szCs w:val="24"/>
        </w:rPr>
        <w:tab/>
      </w:r>
      <w:r w:rsidR="000C3A10" w:rsidRPr="00A90C34">
        <w:rPr>
          <w:szCs w:val="24"/>
        </w:rPr>
        <w:tab/>
      </w:r>
      <w:r w:rsidR="000C3A10" w:rsidRPr="00A90C34">
        <w:rPr>
          <w:szCs w:val="24"/>
        </w:rPr>
        <w:tab/>
      </w:r>
      <w:r w:rsidR="000C3A10" w:rsidRPr="00A90C34">
        <w:rPr>
          <w:szCs w:val="24"/>
        </w:rPr>
        <w:tab/>
      </w:r>
      <w:r w:rsidR="009F4709" w:rsidRPr="00A90C34">
        <w:rPr>
          <w:szCs w:val="24"/>
        </w:rPr>
        <w:t>linnasekretär</w:t>
      </w:r>
    </w:p>
    <w:p w14:paraId="76841962" w14:textId="77777777" w:rsidR="00B62104" w:rsidRPr="00A90C34" w:rsidRDefault="00B62104" w:rsidP="005E73CC">
      <w:pPr>
        <w:tabs>
          <w:tab w:val="left" w:pos="6804"/>
        </w:tabs>
        <w:jc w:val="both"/>
        <w:rPr>
          <w:szCs w:val="24"/>
        </w:rPr>
      </w:pPr>
    </w:p>
    <w:sectPr w:rsidR="00B62104" w:rsidRPr="00A90C34" w:rsidSect="00AF3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626B"/>
    <w:multiLevelType w:val="hybridMultilevel"/>
    <w:tmpl w:val="95349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A4C72"/>
    <w:multiLevelType w:val="hybridMultilevel"/>
    <w:tmpl w:val="DDAA55E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D25F5"/>
    <w:multiLevelType w:val="hybridMultilevel"/>
    <w:tmpl w:val="38B004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31A6E2D"/>
    <w:multiLevelType w:val="hybridMultilevel"/>
    <w:tmpl w:val="1DEE8202"/>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4" w15:restartNumberingAfterBreak="0">
    <w:nsid w:val="65907F30"/>
    <w:multiLevelType w:val="hybridMultilevel"/>
    <w:tmpl w:val="742E8F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5EA1A6B"/>
    <w:multiLevelType w:val="hybridMultilevel"/>
    <w:tmpl w:val="737AB050"/>
    <w:lvl w:ilvl="0" w:tplc="8B4EB8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215990">
    <w:abstractNumId w:val="1"/>
  </w:num>
  <w:num w:numId="2" w16cid:durableId="507914532">
    <w:abstractNumId w:val="0"/>
  </w:num>
  <w:num w:numId="3" w16cid:durableId="763846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8046694">
    <w:abstractNumId w:val="5"/>
  </w:num>
  <w:num w:numId="5" w16cid:durableId="351953778">
    <w:abstractNumId w:val="3"/>
  </w:num>
  <w:num w:numId="6" w16cid:durableId="737629312">
    <w:abstractNumId w:val="4"/>
  </w:num>
  <w:num w:numId="7" w16cid:durableId="146669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FA"/>
    <w:rsid w:val="00001F6D"/>
    <w:rsid w:val="00006E3D"/>
    <w:rsid w:val="000126EA"/>
    <w:rsid w:val="00016B5C"/>
    <w:rsid w:val="00022D00"/>
    <w:rsid w:val="00035A5A"/>
    <w:rsid w:val="00066EE4"/>
    <w:rsid w:val="0008493B"/>
    <w:rsid w:val="000B7289"/>
    <w:rsid w:val="000C3970"/>
    <w:rsid w:val="000C3A10"/>
    <w:rsid w:val="000F1C05"/>
    <w:rsid w:val="00102623"/>
    <w:rsid w:val="00106D6B"/>
    <w:rsid w:val="00110F64"/>
    <w:rsid w:val="00114F0A"/>
    <w:rsid w:val="00117C69"/>
    <w:rsid w:val="001208C8"/>
    <w:rsid w:val="00122636"/>
    <w:rsid w:val="00130049"/>
    <w:rsid w:val="00133948"/>
    <w:rsid w:val="001348D8"/>
    <w:rsid w:val="00136B24"/>
    <w:rsid w:val="001535C0"/>
    <w:rsid w:val="001625AC"/>
    <w:rsid w:val="001703E5"/>
    <w:rsid w:val="00175C80"/>
    <w:rsid w:val="0018658A"/>
    <w:rsid w:val="00187B98"/>
    <w:rsid w:val="001A28CA"/>
    <w:rsid w:val="001C0FA1"/>
    <w:rsid w:val="001D2886"/>
    <w:rsid w:val="001F5505"/>
    <w:rsid w:val="00206ABE"/>
    <w:rsid w:val="00210A85"/>
    <w:rsid w:val="00220554"/>
    <w:rsid w:val="002258B8"/>
    <w:rsid w:val="00242F9E"/>
    <w:rsid w:val="002515FA"/>
    <w:rsid w:val="00265C17"/>
    <w:rsid w:val="00283471"/>
    <w:rsid w:val="00283DC4"/>
    <w:rsid w:val="00292B84"/>
    <w:rsid w:val="00293974"/>
    <w:rsid w:val="002A33A9"/>
    <w:rsid w:val="002B7855"/>
    <w:rsid w:val="002C325A"/>
    <w:rsid w:val="002C54D9"/>
    <w:rsid w:val="002D346D"/>
    <w:rsid w:val="00316885"/>
    <w:rsid w:val="00331687"/>
    <w:rsid w:val="00336817"/>
    <w:rsid w:val="003368B4"/>
    <w:rsid w:val="003645A2"/>
    <w:rsid w:val="00393BA2"/>
    <w:rsid w:val="003A1AC5"/>
    <w:rsid w:val="003B623A"/>
    <w:rsid w:val="003D3BA8"/>
    <w:rsid w:val="003E5975"/>
    <w:rsid w:val="003F349C"/>
    <w:rsid w:val="003F4C26"/>
    <w:rsid w:val="00406FAB"/>
    <w:rsid w:val="004112E4"/>
    <w:rsid w:val="0041735D"/>
    <w:rsid w:val="00473678"/>
    <w:rsid w:val="004738A7"/>
    <w:rsid w:val="004903CA"/>
    <w:rsid w:val="004A0634"/>
    <w:rsid w:val="004B61F9"/>
    <w:rsid w:val="004D0E74"/>
    <w:rsid w:val="004D1A3B"/>
    <w:rsid w:val="004D595D"/>
    <w:rsid w:val="004F0CF5"/>
    <w:rsid w:val="00513062"/>
    <w:rsid w:val="005316AE"/>
    <w:rsid w:val="005709CF"/>
    <w:rsid w:val="00572970"/>
    <w:rsid w:val="00575422"/>
    <w:rsid w:val="005841BE"/>
    <w:rsid w:val="00596F98"/>
    <w:rsid w:val="005A7BA9"/>
    <w:rsid w:val="005B7127"/>
    <w:rsid w:val="005D56CA"/>
    <w:rsid w:val="005E73CC"/>
    <w:rsid w:val="005F300F"/>
    <w:rsid w:val="00610292"/>
    <w:rsid w:val="00624B8A"/>
    <w:rsid w:val="0063046F"/>
    <w:rsid w:val="00637F2A"/>
    <w:rsid w:val="006440D2"/>
    <w:rsid w:val="00682B4D"/>
    <w:rsid w:val="006868A8"/>
    <w:rsid w:val="006A318B"/>
    <w:rsid w:val="006A36F1"/>
    <w:rsid w:val="006B22BC"/>
    <w:rsid w:val="006D464E"/>
    <w:rsid w:val="006E244D"/>
    <w:rsid w:val="006E4D67"/>
    <w:rsid w:val="007467BB"/>
    <w:rsid w:val="00765AA2"/>
    <w:rsid w:val="007730EB"/>
    <w:rsid w:val="0077632E"/>
    <w:rsid w:val="0077771D"/>
    <w:rsid w:val="00786A9A"/>
    <w:rsid w:val="007933EE"/>
    <w:rsid w:val="007A6F43"/>
    <w:rsid w:val="007C67E0"/>
    <w:rsid w:val="007E287E"/>
    <w:rsid w:val="008235E4"/>
    <w:rsid w:val="0082443F"/>
    <w:rsid w:val="008362F1"/>
    <w:rsid w:val="00870ADA"/>
    <w:rsid w:val="008724B2"/>
    <w:rsid w:val="008A28A6"/>
    <w:rsid w:val="008B602F"/>
    <w:rsid w:val="008C3D21"/>
    <w:rsid w:val="008C4C1F"/>
    <w:rsid w:val="008D3F10"/>
    <w:rsid w:val="008E7353"/>
    <w:rsid w:val="008F2687"/>
    <w:rsid w:val="0090606B"/>
    <w:rsid w:val="00927EC4"/>
    <w:rsid w:val="00934090"/>
    <w:rsid w:val="009355CA"/>
    <w:rsid w:val="00940629"/>
    <w:rsid w:val="0094602D"/>
    <w:rsid w:val="00961439"/>
    <w:rsid w:val="009864E9"/>
    <w:rsid w:val="009C0ED7"/>
    <w:rsid w:val="009C234E"/>
    <w:rsid w:val="009D0001"/>
    <w:rsid w:val="009F4709"/>
    <w:rsid w:val="009F7507"/>
    <w:rsid w:val="00A00DA2"/>
    <w:rsid w:val="00A46488"/>
    <w:rsid w:val="00A831FD"/>
    <w:rsid w:val="00A8464C"/>
    <w:rsid w:val="00A862A7"/>
    <w:rsid w:val="00A90C34"/>
    <w:rsid w:val="00A92C76"/>
    <w:rsid w:val="00AB2879"/>
    <w:rsid w:val="00AF37D8"/>
    <w:rsid w:val="00AF39D0"/>
    <w:rsid w:val="00B16D89"/>
    <w:rsid w:val="00B2667A"/>
    <w:rsid w:val="00B40639"/>
    <w:rsid w:val="00B4253D"/>
    <w:rsid w:val="00B459CC"/>
    <w:rsid w:val="00B46366"/>
    <w:rsid w:val="00B50FCF"/>
    <w:rsid w:val="00B52417"/>
    <w:rsid w:val="00B551F6"/>
    <w:rsid w:val="00B56A09"/>
    <w:rsid w:val="00B62104"/>
    <w:rsid w:val="00B71AD5"/>
    <w:rsid w:val="00B74D69"/>
    <w:rsid w:val="00B77A76"/>
    <w:rsid w:val="00B87CA6"/>
    <w:rsid w:val="00BB65CA"/>
    <w:rsid w:val="00BC3EB6"/>
    <w:rsid w:val="00BC44F6"/>
    <w:rsid w:val="00BE4259"/>
    <w:rsid w:val="00BE54A0"/>
    <w:rsid w:val="00C078F1"/>
    <w:rsid w:val="00C13D75"/>
    <w:rsid w:val="00C46896"/>
    <w:rsid w:val="00C843BA"/>
    <w:rsid w:val="00C84F10"/>
    <w:rsid w:val="00C87B9A"/>
    <w:rsid w:val="00C95AF9"/>
    <w:rsid w:val="00CA5C7C"/>
    <w:rsid w:val="00CA76D8"/>
    <w:rsid w:val="00CB1730"/>
    <w:rsid w:val="00CB1F6D"/>
    <w:rsid w:val="00CB7B6A"/>
    <w:rsid w:val="00CD039E"/>
    <w:rsid w:val="00CD71E2"/>
    <w:rsid w:val="00CE1AD0"/>
    <w:rsid w:val="00D01E8B"/>
    <w:rsid w:val="00D04B6E"/>
    <w:rsid w:val="00D21E87"/>
    <w:rsid w:val="00D22429"/>
    <w:rsid w:val="00D66056"/>
    <w:rsid w:val="00DE4A0E"/>
    <w:rsid w:val="00E078F7"/>
    <w:rsid w:val="00E755C8"/>
    <w:rsid w:val="00E90573"/>
    <w:rsid w:val="00E9398A"/>
    <w:rsid w:val="00EA0026"/>
    <w:rsid w:val="00EB09D1"/>
    <w:rsid w:val="00ED44A8"/>
    <w:rsid w:val="00EE2D27"/>
    <w:rsid w:val="00EE75C6"/>
    <w:rsid w:val="00EF1017"/>
    <w:rsid w:val="00F053E5"/>
    <w:rsid w:val="00F0541A"/>
    <w:rsid w:val="00F11D57"/>
    <w:rsid w:val="00F33689"/>
    <w:rsid w:val="00F85231"/>
    <w:rsid w:val="00FB5E14"/>
    <w:rsid w:val="00FC10F0"/>
    <w:rsid w:val="00FD5383"/>
    <w:rsid w:val="00FF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CBFB"/>
  <w15:docId w15:val="{AF57B88D-25ED-4092-BC42-288F30BF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1BE"/>
    <w:pPr>
      <w:suppressAutoHyphens/>
      <w:spacing w:after="0" w:line="240" w:lineRule="auto"/>
    </w:pPr>
    <w:rPr>
      <w:rFonts w:ascii="Arial" w:eastAsia="Times New Roman" w:hAnsi="Arial" w:cs="Arial"/>
      <w:sz w:val="24"/>
      <w:szCs w:val="20"/>
      <w:lang w:val="et-E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331687"/>
    <w:rPr>
      <w:b/>
      <w:bCs/>
      <w:i/>
      <w:iCs/>
      <w:color w:val="F0AD00" w:themeColor="accent1"/>
    </w:rPr>
  </w:style>
  <w:style w:type="paragraph" w:styleId="ListParagraph">
    <w:name w:val="List Paragraph"/>
    <w:basedOn w:val="Normal"/>
    <w:uiPriority w:val="34"/>
    <w:qFormat/>
    <w:rsid w:val="00A8464C"/>
    <w:pPr>
      <w:ind w:left="720"/>
      <w:contextualSpacing/>
    </w:pPr>
  </w:style>
  <w:style w:type="paragraph" w:styleId="BodyText2">
    <w:name w:val="Body Text 2"/>
    <w:basedOn w:val="Normal"/>
    <w:link w:val="BodyText2Char"/>
    <w:uiPriority w:val="99"/>
    <w:rsid w:val="005841BE"/>
    <w:pPr>
      <w:suppressAutoHyphens w:val="0"/>
      <w:jc w:val="both"/>
    </w:pPr>
    <w:rPr>
      <w:rFonts w:ascii="Times New Roman" w:hAnsi="Times New Roman" w:cs="Times New Roman"/>
      <w:sz w:val="28"/>
      <w:szCs w:val="24"/>
      <w:lang w:eastAsia="en-US"/>
    </w:rPr>
  </w:style>
  <w:style w:type="character" w:customStyle="1" w:styleId="BodyText2Char">
    <w:name w:val="Body Text 2 Char"/>
    <w:basedOn w:val="DefaultParagraphFont"/>
    <w:link w:val="BodyText2"/>
    <w:uiPriority w:val="99"/>
    <w:rsid w:val="005841BE"/>
    <w:rPr>
      <w:rFonts w:ascii="Times New Roman" w:eastAsia="Times New Roman" w:hAnsi="Times New Roman" w:cs="Times New Roman"/>
      <w:sz w:val="28"/>
      <w:szCs w:val="24"/>
      <w:lang w:val="et-EE"/>
    </w:rPr>
  </w:style>
  <w:style w:type="paragraph" w:styleId="BalloonText">
    <w:name w:val="Balloon Text"/>
    <w:basedOn w:val="Normal"/>
    <w:link w:val="BalloonTextChar"/>
    <w:uiPriority w:val="99"/>
    <w:semiHidden/>
    <w:unhideWhenUsed/>
    <w:rsid w:val="00175C80"/>
    <w:rPr>
      <w:rFonts w:ascii="Tahoma" w:hAnsi="Tahoma" w:cs="Tahoma"/>
      <w:sz w:val="16"/>
      <w:szCs w:val="16"/>
    </w:rPr>
  </w:style>
  <w:style w:type="character" w:customStyle="1" w:styleId="BalloonTextChar">
    <w:name w:val="Balloon Text Char"/>
    <w:basedOn w:val="DefaultParagraphFont"/>
    <w:link w:val="BalloonText"/>
    <w:uiPriority w:val="99"/>
    <w:semiHidden/>
    <w:rsid w:val="00175C80"/>
    <w:rPr>
      <w:rFonts w:ascii="Tahoma" w:eastAsia="Times New Roman" w:hAnsi="Tahoma" w:cs="Tahoma"/>
      <w:sz w:val="16"/>
      <w:szCs w:val="16"/>
      <w:lang w:val="et-EE" w:eastAsia="ar-SA"/>
    </w:rPr>
  </w:style>
  <w:style w:type="character" w:styleId="Emphasis">
    <w:name w:val="Emphasis"/>
    <w:basedOn w:val="DefaultParagraphFont"/>
    <w:uiPriority w:val="20"/>
    <w:qFormat/>
    <w:rsid w:val="006440D2"/>
    <w:rPr>
      <w:i/>
      <w:iCs/>
    </w:rPr>
  </w:style>
  <w:style w:type="paragraph" w:customStyle="1" w:styleId="Default">
    <w:name w:val="Default"/>
    <w:rsid w:val="00187B98"/>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NoSpacing">
    <w:name w:val="No Spacing"/>
    <w:uiPriority w:val="1"/>
    <w:qFormat/>
    <w:rsid w:val="008C3D21"/>
    <w:pPr>
      <w:suppressAutoHyphens/>
      <w:spacing w:after="0" w:line="240" w:lineRule="auto"/>
    </w:pPr>
    <w:rPr>
      <w:rFonts w:ascii="Arial" w:eastAsia="Times New Roman" w:hAnsi="Arial" w:cs="Arial"/>
      <w:sz w:val="24"/>
      <w:szCs w:val="20"/>
      <w:lang w:val="et-EE" w:eastAsia="ar-SA"/>
    </w:rPr>
  </w:style>
  <w:style w:type="paragraph" w:styleId="NormalWeb">
    <w:name w:val="Normal (Web)"/>
    <w:basedOn w:val="Normal"/>
    <w:uiPriority w:val="99"/>
    <w:semiHidden/>
    <w:unhideWhenUsed/>
    <w:rsid w:val="002C325A"/>
    <w:pPr>
      <w:suppressAutoHyphens w:val="0"/>
      <w:spacing w:before="100" w:beforeAutospacing="1" w:after="100" w:afterAutospacing="1"/>
    </w:pPr>
    <w:rPr>
      <w:rFonts w:ascii="Calibri" w:eastAsiaTheme="minorHAnsi" w:hAnsi="Calibri" w:cs="Calibri"/>
      <w:sz w:val="22"/>
      <w:szCs w:val="22"/>
      <w:lang w:eastAsia="et-EE"/>
    </w:rPr>
  </w:style>
  <w:style w:type="paragraph" w:styleId="PlainText">
    <w:name w:val="Plain Text"/>
    <w:basedOn w:val="Normal"/>
    <w:link w:val="PlainTextChar"/>
    <w:uiPriority w:val="99"/>
    <w:semiHidden/>
    <w:unhideWhenUsed/>
    <w:rsid w:val="00C84F10"/>
    <w:pPr>
      <w:suppressAutoHyphens w:val="0"/>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C84F10"/>
    <w:rPr>
      <w:rFonts w:ascii="Calibri" w:hAnsi="Calibri"/>
      <w:szCs w:val="21"/>
      <w:lang w:val="en-US"/>
    </w:rPr>
  </w:style>
  <w:style w:type="character" w:customStyle="1" w:styleId="tyhik">
    <w:name w:val="tyhik"/>
    <w:basedOn w:val="DefaultParagraphFont"/>
    <w:rsid w:val="005F3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6773">
      <w:bodyDiv w:val="1"/>
      <w:marLeft w:val="0"/>
      <w:marRight w:val="0"/>
      <w:marTop w:val="0"/>
      <w:marBottom w:val="0"/>
      <w:divBdr>
        <w:top w:val="none" w:sz="0" w:space="0" w:color="auto"/>
        <w:left w:val="none" w:sz="0" w:space="0" w:color="auto"/>
        <w:bottom w:val="none" w:sz="0" w:space="0" w:color="auto"/>
        <w:right w:val="none" w:sz="0" w:space="0" w:color="auto"/>
      </w:divBdr>
    </w:div>
    <w:div w:id="1001390647">
      <w:bodyDiv w:val="1"/>
      <w:marLeft w:val="0"/>
      <w:marRight w:val="0"/>
      <w:marTop w:val="0"/>
      <w:marBottom w:val="0"/>
      <w:divBdr>
        <w:top w:val="none" w:sz="0" w:space="0" w:color="auto"/>
        <w:left w:val="none" w:sz="0" w:space="0" w:color="auto"/>
        <w:bottom w:val="none" w:sz="0" w:space="0" w:color="auto"/>
        <w:right w:val="none" w:sz="0" w:space="0" w:color="auto"/>
      </w:divBdr>
    </w:div>
    <w:div w:id="1121463372">
      <w:bodyDiv w:val="1"/>
      <w:marLeft w:val="0"/>
      <w:marRight w:val="0"/>
      <w:marTop w:val="0"/>
      <w:marBottom w:val="0"/>
      <w:divBdr>
        <w:top w:val="none" w:sz="0" w:space="0" w:color="auto"/>
        <w:left w:val="none" w:sz="0" w:space="0" w:color="auto"/>
        <w:bottom w:val="none" w:sz="0" w:space="0" w:color="auto"/>
        <w:right w:val="none" w:sz="0" w:space="0" w:color="auto"/>
      </w:divBdr>
    </w:div>
    <w:div w:id="1575242674">
      <w:bodyDiv w:val="1"/>
      <w:marLeft w:val="0"/>
      <w:marRight w:val="0"/>
      <w:marTop w:val="0"/>
      <w:marBottom w:val="0"/>
      <w:divBdr>
        <w:top w:val="none" w:sz="0" w:space="0" w:color="auto"/>
        <w:left w:val="none" w:sz="0" w:space="0" w:color="auto"/>
        <w:bottom w:val="none" w:sz="0" w:space="0" w:color="auto"/>
        <w:right w:val="none" w:sz="0" w:space="0" w:color="auto"/>
      </w:divBdr>
    </w:div>
    <w:div w:id="1713111433">
      <w:bodyDiv w:val="1"/>
      <w:marLeft w:val="0"/>
      <w:marRight w:val="0"/>
      <w:marTop w:val="0"/>
      <w:marBottom w:val="0"/>
      <w:divBdr>
        <w:top w:val="none" w:sz="0" w:space="0" w:color="auto"/>
        <w:left w:val="none" w:sz="0" w:space="0" w:color="auto"/>
        <w:bottom w:val="none" w:sz="0" w:space="0" w:color="auto"/>
        <w:right w:val="none" w:sz="0" w:space="0" w:color="auto"/>
      </w:divBdr>
    </w:div>
    <w:div w:id="1750153892">
      <w:bodyDiv w:val="1"/>
      <w:marLeft w:val="0"/>
      <w:marRight w:val="0"/>
      <w:marTop w:val="0"/>
      <w:marBottom w:val="0"/>
      <w:divBdr>
        <w:top w:val="none" w:sz="0" w:space="0" w:color="auto"/>
        <w:left w:val="none" w:sz="0" w:space="0" w:color="auto"/>
        <w:bottom w:val="none" w:sz="0" w:space="0" w:color="auto"/>
        <w:right w:val="none" w:sz="0" w:space="0" w:color="auto"/>
      </w:divBdr>
    </w:div>
    <w:div w:id="202146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608</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BuchenGroup</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Sirotenko</dc:creator>
  <cp:lastModifiedBy>Aleksandra Ross</cp:lastModifiedBy>
  <cp:revision>19</cp:revision>
  <cp:lastPrinted>2023-07-18T07:20:00Z</cp:lastPrinted>
  <dcterms:created xsi:type="dcterms:W3CDTF">2023-08-14T11:52:00Z</dcterms:created>
  <dcterms:modified xsi:type="dcterms:W3CDTF">2023-11-30T09:54:00Z</dcterms:modified>
</cp:coreProperties>
</file>