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3354" w14:textId="2F1D73DC" w:rsidR="006700D2" w:rsidRPr="006700D2" w:rsidRDefault="006700D2" w:rsidP="006700D2">
      <w:pPr>
        <w:tabs>
          <w:tab w:val="left" w:pos="0"/>
          <w:tab w:val="left" w:pos="284"/>
        </w:tabs>
        <w:spacing w:line="276" w:lineRule="auto"/>
        <w:rPr>
          <w:rFonts w:ascii="Open Sans" w:hAnsi="Open Sans" w:cs="Open Sans"/>
          <w:color w:val="333333"/>
          <w:lang w:val="et-EE" w:eastAsia="et-EE"/>
        </w:rPr>
      </w:pPr>
      <w:r w:rsidRPr="006700D2">
        <w:rPr>
          <w:rFonts w:ascii="Open Sans" w:hAnsi="Open Sans" w:cs="Open Sans"/>
          <w:color w:val="333333"/>
          <w:lang w:val="et-EE" w:eastAsia="et-EE"/>
        </w:rPr>
        <w:t xml:space="preserve">Hanketeade nr </w:t>
      </w:r>
      <w:r w:rsidR="006C20F0">
        <w:rPr>
          <w:rFonts w:ascii="Open Sans" w:hAnsi="Open Sans" w:cs="Open Sans"/>
          <w:color w:val="333333"/>
          <w:lang w:val="ru-RU" w:eastAsia="et-EE"/>
        </w:rPr>
        <w:t>164</w:t>
      </w:r>
      <w:r w:rsidRPr="006700D2">
        <w:rPr>
          <w:rFonts w:ascii="Open Sans" w:hAnsi="Open Sans" w:cs="Open Sans"/>
          <w:color w:val="333333"/>
          <w:lang w:val="et-EE" w:eastAsia="et-EE"/>
        </w:rPr>
        <w:tab/>
      </w:r>
    </w:p>
    <w:p w14:paraId="13B504D8" w14:textId="77777777" w:rsidR="00FA5710" w:rsidRDefault="00FA5710" w:rsidP="006700D2">
      <w:pPr>
        <w:tabs>
          <w:tab w:val="left" w:pos="0"/>
        </w:tabs>
        <w:spacing w:line="276" w:lineRule="auto"/>
        <w:rPr>
          <w:rFonts w:ascii="Open Sans" w:hAnsi="Open Sans" w:cs="Open Sans"/>
          <w:color w:val="333333"/>
          <w:lang w:val="et-EE" w:eastAsia="et-EE"/>
        </w:rPr>
      </w:pPr>
      <w:bookmarkStart w:id="0" w:name="_Hlk74053331"/>
    </w:p>
    <w:p w14:paraId="22879874" w14:textId="17AF050B" w:rsidR="006700D2" w:rsidRPr="00D01498" w:rsidRDefault="00FA5710" w:rsidP="006700D2">
      <w:pPr>
        <w:tabs>
          <w:tab w:val="left" w:pos="0"/>
        </w:tabs>
        <w:spacing w:line="276" w:lineRule="auto"/>
        <w:rPr>
          <w:rFonts w:ascii="Open Sans" w:hAnsi="Open Sans" w:cs="Open Sans"/>
          <w:color w:val="333333"/>
          <w:lang w:val="et-EE" w:eastAsia="et-EE"/>
        </w:rPr>
      </w:pPr>
      <w:r>
        <w:rPr>
          <w:rFonts w:ascii="Open Sans" w:hAnsi="Open Sans" w:cs="Open Sans"/>
          <w:color w:val="333333"/>
          <w:lang w:val="et-EE" w:eastAsia="et-EE"/>
        </w:rPr>
        <w:t>Han</w:t>
      </w:r>
      <w:r w:rsidR="00DE5421">
        <w:rPr>
          <w:rFonts w:ascii="Open Sans" w:hAnsi="Open Sans" w:cs="Open Sans"/>
          <w:color w:val="333333"/>
          <w:lang w:val="et-EE" w:eastAsia="et-EE"/>
        </w:rPr>
        <w:t>k</w:t>
      </w:r>
      <w:r>
        <w:rPr>
          <w:rFonts w:ascii="Open Sans" w:hAnsi="Open Sans" w:cs="Open Sans"/>
          <w:color w:val="333333"/>
          <w:lang w:val="et-EE" w:eastAsia="et-EE"/>
        </w:rPr>
        <w:t>e nimetus:</w:t>
      </w:r>
      <w:r w:rsidRPr="006A224A">
        <w:rPr>
          <w:rFonts w:ascii="Open Sans" w:hAnsi="Open Sans" w:cs="Open Sans"/>
          <w:color w:val="333333"/>
          <w:lang w:val="et-EE"/>
        </w:rPr>
        <w:t xml:space="preserve"> </w:t>
      </w:r>
      <w:bookmarkEnd w:id="0"/>
      <w:r w:rsidR="00DE5421" w:rsidRPr="00DE5421">
        <w:rPr>
          <w:rFonts w:ascii="Open Sans" w:hAnsi="Open Sans" w:cs="Open Sans"/>
          <w:b/>
          <w:bCs/>
          <w:color w:val="333333"/>
          <w:lang w:val="et-EE"/>
        </w:rPr>
        <w:t>Projekti „Kohtla-Järve linna tühjenevate korterelamute probleemistiku lahendamine“ projektijuhtimise teenus</w:t>
      </w:r>
    </w:p>
    <w:p w14:paraId="46F066A4" w14:textId="77777777" w:rsidR="00FA5710" w:rsidRPr="00D01498" w:rsidRDefault="00FA5710" w:rsidP="006700D2">
      <w:pPr>
        <w:tabs>
          <w:tab w:val="left" w:pos="0"/>
        </w:tabs>
        <w:spacing w:line="276" w:lineRule="auto"/>
        <w:contextualSpacing/>
        <w:jc w:val="both"/>
        <w:rPr>
          <w:rFonts w:ascii="Open Sans" w:hAnsi="Open Sans" w:cs="Open Sans"/>
          <w:color w:val="333333"/>
          <w:lang w:val="et-EE" w:eastAsia="et-EE"/>
        </w:rPr>
      </w:pPr>
    </w:p>
    <w:p w14:paraId="0F9E8CE1" w14:textId="77777777" w:rsidR="006700D2" w:rsidRPr="00D01498" w:rsidRDefault="006700D2" w:rsidP="006700D2">
      <w:pPr>
        <w:tabs>
          <w:tab w:val="left" w:pos="0"/>
        </w:tabs>
        <w:spacing w:line="276" w:lineRule="auto"/>
        <w:contextualSpacing/>
        <w:jc w:val="both"/>
        <w:rPr>
          <w:rFonts w:ascii="Open Sans" w:hAnsi="Open Sans" w:cs="Open Sans"/>
          <w:color w:val="333333"/>
          <w:lang w:val="et-EE" w:eastAsia="et-EE"/>
        </w:rPr>
      </w:pPr>
      <w:r w:rsidRPr="00D01498">
        <w:rPr>
          <w:rFonts w:ascii="Open Sans" w:hAnsi="Open Sans" w:cs="Open Sans"/>
          <w:color w:val="333333"/>
          <w:lang w:val="et-EE" w:eastAsia="et-EE"/>
        </w:rPr>
        <w:t>Hankija nimi ja andmed: Kohtla-Järve Linnavalitsus, Keskallee 19, 30395, Kohtla-Järve.</w:t>
      </w:r>
    </w:p>
    <w:p w14:paraId="508F4B69" w14:textId="29051C73" w:rsidR="006700D2" w:rsidRPr="00D01498" w:rsidRDefault="006700D2" w:rsidP="006700D2">
      <w:pPr>
        <w:tabs>
          <w:tab w:val="left" w:pos="0"/>
        </w:tabs>
        <w:spacing w:line="276" w:lineRule="auto"/>
        <w:rPr>
          <w:rFonts w:ascii="Open Sans" w:hAnsi="Open Sans" w:cs="Open Sans"/>
          <w:color w:val="333333"/>
          <w:lang w:val="et-EE" w:eastAsia="et-EE"/>
        </w:rPr>
      </w:pPr>
      <w:r w:rsidRPr="00D01498">
        <w:rPr>
          <w:rFonts w:ascii="Open Sans" w:hAnsi="Open Sans" w:cs="Open Sans"/>
          <w:color w:val="333333"/>
          <w:lang w:val="et-EE" w:eastAsia="et-EE"/>
        </w:rPr>
        <w:t xml:space="preserve">Riigihanke </w:t>
      </w:r>
      <w:r w:rsidRPr="00D408B5">
        <w:rPr>
          <w:rFonts w:ascii="Open Sans" w:hAnsi="Open Sans" w:cs="Open Sans"/>
          <w:color w:val="333333"/>
          <w:lang w:val="et-EE" w:eastAsia="et-EE"/>
        </w:rPr>
        <w:t>finantseeritakse läbi Kohtla-Järve linna eelarve</w:t>
      </w:r>
      <w:r w:rsidR="00DE5421" w:rsidRPr="00D408B5">
        <w:rPr>
          <w:rFonts w:ascii="Open Sans" w:hAnsi="Open Sans" w:cs="Open Sans"/>
          <w:color w:val="333333"/>
          <w:lang w:val="et-EE" w:eastAsia="et-EE"/>
        </w:rPr>
        <w:t xml:space="preserve"> ja </w:t>
      </w:r>
      <w:r w:rsidR="002B3886" w:rsidRPr="00D408B5">
        <w:rPr>
          <w:rFonts w:ascii="Open Sans" w:hAnsi="Open Sans" w:cs="Open Sans"/>
          <w:color w:val="333333"/>
          <w:lang w:val="et-EE" w:eastAsia="et-EE"/>
        </w:rPr>
        <w:t>riigieelarve.</w:t>
      </w:r>
    </w:p>
    <w:p w14:paraId="25F8A6CE" w14:textId="77777777" w:rsidR="00DE5421" w:rsidRDefault="00DE5421" w:rsidP="00DE542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</w:p>
    <w:p w14:paraId="55280F20" w14:textId="5320A221" w:rsidR="00DE5421" w:rsidRPr="00DE5421" w:rsidRDefault="00DE5421" w:rsidP="00DE542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Riigihanke eesmärk on </w:t>
      </w:r>
      <w:r w:rsidRPr="00DE5421">
        <w:rPr>
          <w:rFonts w:ascii="Open Sans" w:hAnsi="Open Sans" w:cs="Open Sans"/>
          <w:color w:val="333333"/>
        </w:rPr>
        <w:t>ellu</w:t>
      </w:r>
      <w:r>
        <w:rPr>
          <w:rFonts w:ascii="Open Sans" w:hAnsi="Open Sans" w:cs="Open Sans"/>
          <w:color w:val="333333"/>
        </w:rPr>
        <w:t xml:space="preserve"> viia</w:t>
      </w:r>
      <w:r w:rsidRPr="00DE5421">
        <w:rPr>
          <w:rFonts w:ascii="Open Sans" w:hAnsi="Open Sans" w:cs="Open Sans"/>
          <w:color w:val="333333"/>
        </w:rPr>
        <w:t xml:space="preserve"> Kohtla-Järve Linnavalitsuse projekti </w:t>
      </w:r>
      <w:r w:rsidRPr="00DE5421">
        <w:rPr>
          <w:rFonts w:ascii="Open Sans" w:hAnsi="Open Sans" w:cs="Open Sans"/>
          <w:i/>
          <w:iCs/>
          <w:color w:val="333333"/>
        </w:rPr>
        <w:t>„Kohtla-Järve linna tühjenevate korterelamute probleemistiku lahendamine“</w:t>
      </w:r>
      <w:r w:rsidRPr="00DE5421">
        <w:rPr>
          <w:rFonts w:ascii="Open Sans" w:hAnsi="Open Sans" w:cs="Open Sans"/>
          <w:color w:val="333333"/>
        </w:rPr>
        <w:t xml:space="preserve"> </w:t>
      </w:r>
      <w:r w:rsidRPr="00D01498">
        <w:rPr>
          <w:rFonts w:ascii="Open Sans" w:hAnsi="Open Sans" w:cs="Open Sans"/>
          <w:color w:val="333333"/>
        </w:rPr>
        <w:t>vastavalt</w:t>
      </w:r>
      <w:r w:rsidRPr="00210C10">
        <w:rPr>
          <w:rFonts w:ascii="Open Sans" w:hAnsi="Open Sans" w:cs="Open Sans"/>
          <w:color w:val="333333"/>
        </w:rPr>
        <w:t xml:space="preserve"> nõuetele ja tehnilisele kirjeldusele (Lisa </w:t>
      </w:r>
      <w:r>
        <w:rPr>
          <w:rFonts w:ascii="Open Sans" w:hAnsi="Open Sans" w:cs="Open Sans"/>
          <w:color w:val="333333"/>
        </w:rPr>
        <w:t>2</w:t>
      </w:r>
      <w:r w:rsidRPr="00210C10">
        <w:rPr>
          <w:rFonts w:ascii="Open Sans" w:hAnsi="Open Sans" w:cs="Open Sans"/>
          <w:color w:val="333333"/>
        </w:rPr>
        <w:t>).</w:t>
      </w:r>
    </w:p>
    <w:p w14:paraId="57A32307" w14:textId="77777777" w:rsidR="005D4E3E" w:rsidRDefault="005D4E3E" w:rsidP="00210C10">
      <w:p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>Hankemenetluse liik: alla lihthanke piirmäära jääv hange.</w:t>
      </w:r>
    </w:p>
    <w:p w14:paraId="60BBE800" w14:textId="0A2B1637" w:rsidR="00DE5421" w:rsidRPr="00E7733E" w:rsidRDefault="00DE5421" w:rsidP="00210C10">
      <w:p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E7733E">
        <w:rPr>
          <w:rFonts w:ascii="Open Sans" w:hAnsi="Open Sans" w:cs="Open Sans"/>
          <w:color w:val="333333"/>
          <w:lang w:val="et-EE"/>
        </w:rPr>
        <w:t>Pakkujaks võivad olla nii füüsilised kui ka juriidilised isikud.</w:t>
      </w:r>
    </w:p>
    <w:p w14:paraId="2883B044" w14:textId="484AD974" w:rsidR="009631DC" w:rsidRPr="00E7733E" w:rsidRDefault="009631DC" w:rsidP="00210C10">
      <w:pPr>
        <w:shd w:val="clear" w:color="auto" w:fill="FFFFFF"/>
        <w:jc w:val="both"/>
        <w:rPr>
          <w:rFonts w:ascii="Open Sans" w:hAnsi="Open Sans" w:cs="Open Sans"/>
          <w:color w:val="00B050"/>
          <w:lang w:val="en-US"/>
        </w:rPr>
      </w:pPr>
      <w:r w:rsidRPr="00E7733E">
        <w:rPr>
          <w:rFonts w:ascii="Open Sans" w:hAnsi="Open Sans" w:cs="Open Sans"/>
          <w:color w:val="00B050"/>
          <w:lang w:val="et-EE"/>
        </w:rPr>
        <w:t xml:space="preserve">Hanke eeldatav maksumus on </w:t>
      </w:r>
      <w:r w:rsidR="00BE6ED8" w:rsidRPr="00E7733E">
        <w:rPr>
          <w:rFonts w:ascii="Open Sans" w:hAnsi="Open Sans" w:cs="Open Sans"/>
          <w:color w:val="00B050"/>
          <w:lang w:val="et-EE"/>
        </w:rPr>
        <w:t>29 900</w:t>
      </w:r>
      <w:r w:rsidR="006A224A" w:rsidRPr="00E7733E">
        <w:rPr>
          <w:rFonts w:ascii="Open Sans" w:hAnsi="Open Sans" w:cs="Open Sans"/>
          <w:color w:val="00B050"/>
          <w:lang w:val="et-EE"/>
        </w:rPr>
        <w:t xml:space="preserve"> </w:t>
      </w:r>
      <w:r w:rsidRPr="00E7733E">
        <w:rPr>
          <w:rFonts w:ascii="Open Sans" w:hAnsi="Open Sans" w:cs="Open Sans"/>
          <w:color w:val="00B050"/>
          <w:lang w:val="et-EE"/>
        </w:rPr>
        <w:t xml:space="preserve">eurot </w:t>
      </w:r>
      <w:r w:rsidR="00BE6ED8" w:rsidRPr="00E7733E">
        <w:rPr>
          <w:rFonts w:ascii="Open Sans" w:hAnsi="Open Sans" w:cs="Open Sans"/>
          <w:color w:val="00B050"/>
          <w:lang w:val="et-EE"/>
        </w:rPr>
        <w:t>maksudeta.</w:t>
      </w:r>
    </w:p>
    <w:p w14:paraId="5F0DE9AF" w14:textId="58E63104" w:rsidR="00E06D51" w:rsidRPr="00E7733E" w:rsidRDefault="00E06D51" w:rsidP="00210C10">
      <w:pPr>
        <w:shd w:val="clear" w:color="auto" w:fill="FFFFFF"/>
        <w:jc w:val="both"/>
        <w:rPr>
          <w:rFonts w:ascii="Open Sans" w:hAnsi="Open Sans" w:cs="Open Sans"/>
          <w:color w:val="00B050"/>
          <w:lang w:val="et-EE"/>
        </w:rPr>
      </w:pPr>
      <w:r w:rsidRPr="00E7733E">
        <w:rPr>
          <w:rFonts w:ascii="Open Sans" w:hAnsi="Open Sans" w:cs="Open Sans"/>
          <w:color w:val="00B050"/>
          <w:lang w:val="et-EE"/>
        </w:rPr>
        <w:t xml:space="preserve">Pakkumuste hindamise kriteerium on </w:t>
      </w:r>
      <w:r w:rsidR="00C1209B" w:rsidRPr="00E7733E">
        <w:rPr>
          <w:rFonts w:ascii="Open Sans" w:hAnsi="Open Sans" w:cs="Open Sans"/>
          <w:color w:val="00B050"/>
          <w:lang w:val="et-EE"/>
        </w:rPr>
        <w:t>pakkujale soodsam maksumus koos maksudega*</w:t>
      </w:r>
    </w:p>
    <w:p w14:paraId="3F8B45AA" w14:textId="13CE465C" w:rsidR="00C1209B" w:rsidRPr="00E7733E" w:rsidRDefault="00B363CB" w:rsidP="00210C10">
      <w:pPr>
        <w:shd w:val="clear" w:color="auto" w:fill="FFFFFF"/>
        <w:jc w:val="both"/>
        <w:rPr>
          <w:rFonts w:ascii="Open Sans" w:hAnsi="Open Sans" w:cs="Open Sans"/>
          <w:i/>
          <w:iCs/>
          <w:color w:val="00B050"/>
          <w:lang w:val="et-EE"/>
        </w:rPr>
      </w:pPr>
      <w:r w:rsidRPr="00E7733E">
        <w:rPr>
          <w:rFonts w:ascii="Open Sans" w:hAnsi="Open Sans" w:cs="Open Sans"/>
          <w:i/>
          <w:iCs/>
          <w:color w:val="00B050"/>
          <w:lang w:val="et-EE"/>
        </w:rPr>
        <w:t>*</w:t>
      </w:r>
      <w:r w:rsidR="00C1209B" w:rsidRPr="00E7733E">
        <w:rPr>
          <w:rFonts w:ascii="Open Sans" w:hAnsi="Open Sans" w:cs="Open Sans"/>
          <w:i/>
          <w:iCs/>
          <w:color w:val="00B050"/>
          <w:lang w:val="et-EE"/>
        </w:rPr>
        <w:t xml:space="preserve">Juriidilise isiku </w:t>
      </w:r>
      <w:r w:rsidR="00142331" w:rsidRPr="00E7733E">
        <w:rPr>
          <w:rFonts w:ascii="Open Sans" w:hAnsi="Open Sans" w:cs="Open Sans"/>
          <w:i/>
          <w:iCs/>
          <w:color w:val="00B050"/>
          <w:lang w:val="et-EE"/>
        </w:rPr>
        <w:t>puhul koos käibemaksuga, kui pakkuja on käibemaksukohustuslane.</w:t>
      </w:r>
    </w:p>
    <w:p w14:paraId="2C09BCB0" w14:textId="6B6DF144" w:rsidR="00142331" w:rsidRPr="00E7733E" w:rsidRDefault="00B363CB" w:rsidP="00210C10">
      <w:pPr>
        <w:shd w:val="clear" w:color="auto" w:fill="FFFFFF"/>
        <w:jc w:val="both"/>
        <w:rPr>
          <w:rFonts w:ascii="Open Sans" w:hAnsi="Open Sans" w:cs="Open Sans"/>
          <w:i/>
          <w:iCs/>
          <w:color w:val="00B050"/>
          <w:lang w:val="et-EE"/>
        </w:rPr>
      </w:pPr>
      <w:r w:rsidRPr="00E7733E">
        <w:rPr>
          <w:rFonts w:ascii="Open Sans" w:hAnsi="Open Sans" w:cs="Open Sans"/>
          <w:i/>
          <w:iCs/>
          <w:color w:val="00B050"/>
          <w:lang w:val="et-EE"/>
        </w:rPr>
        <w:t>*</w:t>
      </w:r>
      <w:r w:rsidR="00142331" w:rsidRPr="00E7733E">
        <w:rPr>
          <w:rFonts w:ascii="Open Sans" w:hAnsi="Open Sans" w:cs="Open Sans"/>
          <w:i/>
          <w:iCs/>
          <w:color w:val="00B050"/>
          <w:lang w:val="et-EE"/>
        </w:rPr>
        <w:t>Füüsilise isiku puhul koos tulumaksuga, sotsiaalmaksuga</w:t>
      </w:r>
      <w:r w:rsidRPr="00E7733E">
        <w:rPr>
          <w:rFonts w:ascii="Open Sans" w:hAnsi="Open Sans" w:cs="Open Sans"/>
          <w:i/>
          <w:iCs/>
          <w:color w:val="00B050"/>
          <w:lang w:val="et-EE"/>
        </w:rPr>
        <w:t xml:space="preserve"> ja enamikel juhtudel</w:t>
      </w:r>
      <w:r w:rsidR="00142331" w:rsidRPr="00E7733E">
        <w:rPr>
          <w:rFonts w:ascii="Open Sans" w:hAnsi="Open Sans" w:cs="Open Sans"/>
          <w:i/>
          <w:iCs/>
          <w:color w:val="00B050"/>
          <w:lang w:val="et-EE"/>
        </w:rPr>
        <w:t xml:space="preserve"> </w:t>
      </w:r>
      <w:r w:rsidR="00B943F2" w:rsidRPr="00E7733E">
        <w:rPr>
          <w:rFonts w:ascii="Open Sans" w:hAnsi="Open Sans" w:cs="Open Sans"/>
          <w:i/>
          <w:iCs/>
          <w:color w:val="00B050"/>
          <w:lang w:val="et-EE"/>
        </w:rPr>
        <w:t>ka töötuskindlustus</w:t>
      </w:r>
      <w:r w:rsidRPr="00E7733E">
        <w:rPr>
          <w:rFonts w:ascii="Open Sans" w:hAnsi="Open Sans" w:cs="Open Sans"/>
          <w:i/>
          <w:iCs/>
          <w:color w:val="00B050"/>
          <w:lang w:val="et-EE"/>
        </w:rPr>
        <w:t>-</w:t>
      </w:r>
      <w:r w:rsidR="00B943F2" w:rsidRPr="00E7733E">
        <w:rPr>
          <w:rFonts w:ascii="Open Sans" w:hAnsi="Open Sans" w:cs="Open Sans"/>
          <w:i/>
          <w:iCs/>
          <w:color w:val="00B050"/>
          <w:lang w:val="et-EE"/>
        </w:rPr>
        <w:t xml:space="preserve"> ja kogumispensioni makse</w:t>
      </w:r>
      <w:r w:rsidRPr="00E7733E">
        <w:rPr>
          <w:rFonts w:ascii="Open Sans" w:hAnsi="Open Sans" w:cs="Open Sans"/>
          <w:i/>
          <w:iCs/>
          <w:color w:val="00B050"/>
          <w:lang w:val="et-EE"/>
        </w:rPr>
        <w:t>tega</w:t>
      </w:r>
      <w:r w:rsidR="00B943F2" w:rsidRPr="00E7733E">
        <w:rPr>
          <w:rFonts w:ascii="Open Sans" w:hAnsi="Open Sans" w:cs="Open Sans"/>
          <w:i/>
          <w:iCs/>
          <w:color w:val="00B050"/>
          <w:lang w:val="et-EE"/>
        </w:rPr>
        <w:t>.</w:t>
      </w:r>
    </w:p>
    <w:p w14:paraId="33CAB544" w14:textId="77777777" w:rsidR="005D4E3E" w:rsidRPr="00210C10" w:rsidRDefault="005D4E3E" w:rsidP="00210C10">
      <w:p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>Hankija sõlmib lepingu üksnes madalama hinnaga pakkumuse alusel.</w:t>
      </w:r>
    </w:p>
    <w:p w14:paraId="0298D19E" w14:textId="77777777" w:rsidR="005D4E3E" w:rsidRPr="00210C10" w:rsidRDefault="005D4E3E" w:rsidP="00210C10">
      <w:p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</w:p>
    <w:p w14:paraId="3BAE3AB1" w14:textId="77777777" w:rsidR="005D4E3E" w:rsidRPr="00210C10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 w:rsidRPr="00210C10">
        <w:rPr>
          <w:rStyle w:val="Strong"/>
          <w:rFonts w:ascii="Open Sans" w:hAnsi="Open Sans" w:cs="Open Sans"/>
          <w:color w:val="333333"/>
        </w:rPr>
        <w:t>Kvalifitseerimise tingimused ja nõutavad dokumendid:</w:t>
      </w:r>
    </w:p>
    <w:p w14:paraId="260E7D29" w14:textId="12BE3264" w:rsidR="005D4E3E" w:rsidRDefault="00210C10" w:rsidP="005D4E3E">
      <w:pPr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 xml:space="preserve">Pakkuja peab olema viimase </w:t>
      </w:r>
      <w:r>
        <w:rPr>
          <w:rFonts w:ascii="Open Sans" w:hAnsi="Open Sans" w:cs="Open Sans"/>
          <w:color w:val="333333"/>
          <w:lang w:val="et-EE"/>
        </w:rPr>
        <w:t>kolme</w:t>
      </w:r>
      <w:r w:rsidRPr="00210C10">
        <w:rPr>
          <w:rFonts w:ascii="Open Sans" w:hAnsi="Open Sans" w:cs="Open Sans"/>
          <w:color w:val="333333"/>
          <w:lang w:val="et-EE"/>
        </w:rPr>
        <w:t xml:space="preserve"> aasta jooksul </w:t>
      </w:r>
      <w:r w:rsidR="00DE5421">
        <w:rPr>
          <w:rFonts w:ascii="Open Sans" w:hAnsi="Open Sans" w:cs="Open Sans"/>
          <w:color w:val="333333"/>
          <w:lang w:val="et-EE"/>
        </w:rPr>
        <w:t xml:space="preserve">projektijuhina </w:t>
      </w:r>
      <w:r w:rsidRPr="00210C10">
        <w:rPr>
          <w:rFonts w:ascii="Open Sans" w:hAnsi="Open Sans" w:cs="Open Sans"/>
          <w:color w:val="333333"/>
          <w:lang w:val="et-EE"/>
        </w:rPr>
        <w:t xml:space="preserve">teostanud </w:t>
      </w:r>
      <w:r w:rsidR="00684250">
        <w:rPr>
          <w:rFonts w:ascii="Open Sans" w:hAnsi="Open Sans" w:cs="Open Sans"/>
          <w:color w:val="333333"/>
          <w:lang w:val="et-EE"/>
        </w:rPr>
        <w:t xml:space="preserve">vähemalt </w:t>
      </w:r>
      <w:r w:rsidR="00DE5421">
        <w:rPr>
          <w:rFonts w:ascii="Open Sans" w:hAnsi="Open Sans" w:cs="Open Sans"/>
          <w:color w:val="333333"/>
          <w:lang w:val="et-EE"/>
        </w:rPr>
        <w:t>kaks projekti</w:t>
      </w:r>
      <w:r w:rsidR="00D7709B">
        <w:rPr>
          <w:rFonts w:ascii="Open Sans" w:hAnsi="Open Sans" w:cs="Open Sans"/>
          <w:color w:val="333333"/>
          <w:lang w:val="et-EE"/>
        </w:rPr>
        <w:t>.</w:t>
      </w:r>
      <w:r w:rsidR="005D4E3E" w:rsidRPr="00210C10">
        <w:rPr>
          <w:rFonts w:ascii="Open Sans" w:hAnsi="Open Sans" w:cs="Open Sans"/>
          <w:color w:val="333333"/>
          <w:lang w:val="et-EE"/>
        </w:rPr>
        <w:t xml:space="preserve"> Esitada teostatud </w:t>
      </w:r>
      <w:r w:rsidR="004137DE">
        <w:rPr>
          <w:rFonts w:ascii="Open Sans" w:hAnsi="Open Sans" w:cs="Open Sans"/>
          <w:color w:val="333333"/>
          <w:lang w:val="et-EE"/>
        </w:rPr>
        <w:t>tööde</w:t>
      </w:r>
      <w:r w:rsidR="005D4E3E" w:rsidRPr="00210C10">
        <w:rPr>
          <w:rFonts w:ascii="Open Sans" w:hAnsi="Open Sans" w:cs="Open Sans"/>
          <w:color w:val="333333"/>
          <w:lang w:val="et-EE"/>
        </w:rPr>
        <w:t xml:space="preserve"> nimekiri koos tegemise aja, koha ja tellijate andmete kohta</w:t>
      </w:r>
      <w:r w:rsidR="004137DE">
        <w:rPr>
          <w:rFonts w:ascii="Open Sans" w:hAnsi="Open Sans" w:cs="Open Sans"/>
          <w:color w:val="333333"/>
          <w:lang w:val="et-EE"/>
        </w:rPr>
        <w:t>.</w:t>
      </w:r>
    </w:p>
    <w:p w14:paraId="14E444BF" w14:textId="1DF9B1F6" w:rsidR="005D4E3E" w:rsidRDefault="005D4E3E" w:rsidP="005D4E3E">
      <w:pPr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 xml:space="preserve">Pakkuja peab kaasama </w:t>
      </w:r>
      <w:r w:rsidR="00DE5421">
        <w:rPr>
          <w:rFonts w:ascii="Open Sans" w:hAnsi="Open Sans" w:cs="Open Sans"/>
          <w:color w:val="333333"/>
          <w:lang w:val="et-EE"/>
        </w:rPr>
        <w:t>projektijuhina</w:t>
      </w:r>
      <w:r w:rsidRPr="00210C10">
        <w:rPr>
          <w:rFonts w:ascii="Open Sans" w:hAnsi="Open Sans" w:cs="Open Sans"/>
          <w:color w:val="333333"/>
          <w:lang w:val="et-EE"/>
        </w:rPr>
        <w:t xml:space="preserve"> spetsialisti, </w:t>
      </w:r>
      <w:r w:rsidR="00DE5421">
        <w:rPr>
          <w:rFonts w:ascii="Open Sans" w:hAnsi="Open Sans" w:cs="Open Sans"/>
          <w:color w:val="333333"/>
          <w:lang w:val="et-EE"/>
        </w:rPr>
        <w:t>kellel on kõrgharidus.</w:t>
      </w:r>
      <w:r w:rsidRPr="00210C10">
        <w:rPr>
          <w:rFonts w:ascii="Open Sans" w:hAnsi="Open Sans" w:cs="Open Sans"/>
          <w:color w:val="333333"/>
          <w:lang w:val="et-EE"/>
        </w:rPr>
        <w:t xml:space="preserve"> Pakkuja esitab vast</w:t>
      </w:r>
      <w:r w:rsidR="00BC4F70">
        <w:rPr>
          <w:rFonts w:ascii="Open Sans" w:hAnsi="Open Sans" w:cs="Open Sans"/>
          <w:color w:val="333333"/>
          <w:lang w:val="et-EE"/>
        </w:rPr>
        <w:t>ut</w:t>
      </w:r>
      <w:r w:rsidRPr="00210C10">
        <w:rPr>
          <w:rFonts w:ascii="Open Sans" w:hAnsi="Open Sans" w:cs="Open Sans"/>
          <w:color w:val="333333"/>
          <w:lang w:val="et-EE"/>
        </w:rPr>
        <w:t>ava spetsialisti CV</w:t>
      </w:r>
      <w:r w:rsidR="00EA728F">
        <w:rPr>
          <w:rFonts w:ascii="Open Sans" w:hAnsi="Open Sans" w:cs="Open Sans"/>
          <w:color w:val="333333"/>
          <w:lang w:val="et-EE"/>
        </w:rPr>
        <w:t xml:space="preserve"> </w:t>
      </w:r>
      <w:r w:rsidRPr="00210C10">
        <w:rPr>
          <w:rFonts w:ascii="Open Sans" w:hAnsi="Open Sans" w:cs="Open Sans"/>
          <w:color w:val="333333"/>
          <w:lang w:val="et-EE"/>
        </w:rPr>
        <w:t>ja muud kvalifikatsiooni tõendavad tunnistused.</w:t>
      </w:r>
    </w:p>
    <w:p w14:paraId="142E055E" w14:textId="77777777" w:rsidR="005E3285" w:rsidRDefault="005E3285" w:rsidP="005D4E3E">
      <w:pPr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>
        <w:rPr>
          <w:rFonts w:ascii="Open Sans" w:hAnsi="Open Sans" w:cs="Open Sans"/>
          <w:color w:val="333333"/>
          <w:lang w:val="et-EE"/>
        </w:rPr>
        <w:t xml:space="preserve">Pakkujal ei </w:t>
      </w:r>
      <w:r w:rsidRPr="005E3285">
        <w:rPr>
          <w:rFonts w:ascii="Open Sans" w:hAnsi="Open Sans" w:cs="Open Sans"/>
          <w:color w:val="333333"/>
          <w:lang w:val="et-EE"/>
        </w:rPr>
        <w:t xml:space="preserve">esine </w:t>
      </w:r>
      <w:bookmarkStart w:id="1" w:name="_Hlk74823380"/>
      <w:r w:rsidRPr="005E3285">
        <w:rPr>
          <w:rFonts w:ascii="Open Sans" w:hAnsi="Open Sans" w:cs="Open Sans"/>
          <w:color w:val="333333"/>
          <w:lang w:val="et-EE"/>
        </w:rPr>
        <w:t>riigihangete seaduse § 95 lg 1 nimetatud asjaolusid</w:t>
      </w:r>
      <w:bookmarkEnd w:id="1"/>
      <w:r>
        <w:rPr>
          <w:rFonts w:ascii="Open Sans" w:hAnsi="Open Sans" w:cs="Open Sans"/>
          <w:color w:val="333333"/>
          <w:lang w:val="et-EE"/>
        </w:rPr>
        <w:t xml:space="preserve">. Pakkuja kinnitab asjaolude puudumist Lisas 1. </w:t>
      </w:r>
    </w:p>
    <w:p w14:paraId="6EEFD12A" w14:textId="77777777" w:rsidR="00DE5421" w:rsidRPr="00210C10" w:rsidRDefault="00DE5421" w:rsidP="00DE5421">
      <w:pPr>
        <w:shd w:val="clear" w:color="auto" w:fill="FFFFFF"/>
        <w:ind w:left="720"/>
        <w:jc w:val="both"/>
        <w:rPr>
          <w:rFonts w:ascii="Open Sans" w:hAnsi="Open Sans" w:cs="Open Sans"/>
          <w:color w:val="333333"/>
          <w:lang w:val="et-EE"/>
        </w:rPr>
      </w:pPr>
    </w:p>
    <w:p w14:paraId="7B6BD394" w14:textId="77777777" w:rsidR="005D4E3E" w:rsidRPr="00210C10" w:rsidRDefault="005D4E3E" w:rsidP="005D4E3E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Open Sans" w:hAnsi="Open Sans" w:cs="Open Sans"/>
          <w:color w:val="333333"/>
        </w:rPr>
      </w:pPr>
      <w:r w:rsidRPr="00210C10">
        <w:rPr>
          <w:rStyle w:val="Strong"/>
          <w:rFonts w:ascii="Open Sans" w:hAnsi="Open Sans" w:cs="Open Sans"/>
          <w:color w:val="333333"/>
        </w:rPr>
        <w:t>Pakkumus peab olema koostatud alljärgneva struktuuri kohaselt:</w:t>
      </w:r>
    </w:p>
    <w:p w14:paraId="72A0C1DC" w14:textId="77777777" w:rsidR="005D4E3E" w:rsidRPr="00210C10" w:rsidRDefault="005D4E3E" w:rsidP="005D4E3E">
      <w:pPr>
        <w:numPr>
          <w:ilvl w:val="0"/>
          <w:numId w:val="4"/>
        </w:num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>pakkumuse maksumus vastavalt Lisale 1;</w:t>
      </w:r>
    </w:p>
    <w:p w14:paraId="1C3A00BF" w14:textId="77777777" w:rsidR="005D4E3E" w:rsidRPr="00210C10" w:rsidRDefault="005D4E3E" w:rsidP="005D4E3E">
      <w:pPr>
        <w:numPr>
          <w:ilvl w:val="0"/>
          <w:numId w:val="4"/>
        </w:numPr>
        <w:shd w:val="clear" w:color="auto" w:fill="FFFFFF"/>
        <w:jc w:val="both"/>
        <w:rPr>
          <w:rFonts w:ascii="Open Sans" w:hAnsi="Open Sans" w:cs="Open Sans"/>
          <w:color w:val="333333"/>
          <w:lang w:val="et-EE"/>
        </w:rPr>
      </w:pPr>
      <w:r w:rsidRPr="00210C10">
        <w:rPr>
          <w:rFonts w:ascii="Open Sans" w:hAnsi="Open Sans" w:cs="Open Sans"/>
          <w:color w:val="333333"/>
          <w:lang w:val="et-EE"/>
        </w:rPr>
        <w:t>kvalifikatsiooni kontrollimiseks nõutud dokumendid.</w:t>
      </w:r>
    </w:p>
    <w:p w14:paraId="783B618C" w14:textId="77777777" w:rsidR="00C36E18" w:rsidRDefault="00C36E18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</w:p>
    <w:p w14:paraId="191A209D" w14:textId="01223AD9" w:rsidR="005D4E3E" w:rsidRPr="00210C10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 w:rsidRPr="00210C10">
        <w:rPr>
          <w:rFonts w:ascii="Open Sans" w:hAnsi="Open Sans" w:cs="Open Sans"/>
          <w:color w:val="333333"/>
        </w:rPr>
        <w:t>Pakkumus tuleb esitada digitaalselt allkirjastatuna e-posti teel, aadressile </w:t>
      </w:r>
      <w:hyperlink r:id="rId5" w:history="1">
        <w:r w:rsidRPr="00210C10">
          <w:rPr>
            <w:rStyle w:val="Hyperlink"/>
            <w:rFonts w:ascii="Open Sans" w:hAnsi="Open Sans" w:cs="Open Sans"/>
            <w:b/>
            <w:bCs/>
            <w:color w:val="2B3990"/>
            <w:u w:val="none"/>
          </w:rPr>
          <w:t>riigihanked@kjlv.ee</w:t>
        </w:r>
      </w:hyperlink>
      <w:r w:rsidRPr="00210C10">
        <w:rPr>
          <w:rFonts w:ascii="Open Sans" w:hAnsi="Open Sans" w:cs="Open Sans"/>
          <w:color w:val="333333"/>
        </w:rPr>
        <w:t>  hiljemalt </w:t>
      </w:r>
      <w:r w:rsidR="00DE5421">
        <w:rPr>
          <w:rStyle w:val="Strong"/>
          <w:rFonts w:ascii="Open Sans" w:hAnsi="Open Sans" w:cs="Open Sans"/>
        </w:rPr>
        <w:t>29</w:t>
      </w:r>
      <w:r w:rsidRPr="006A224A">
        <w:rPr>
          <w:rStyle w:val="Strong"/>
          <w:rFonts w:ascii="Open Sans" w:hAnsi="Open Sans" w:cs="Open Sans"/>
          <w:color w:val="333333"/>
        </w:rPr>
        <w:t>.</w:t>
      </w:r>
      <w:r w:rsidR="00DE5421">
        <w:rPr>
          <w:rStyle w:val="Strong"/>
          <w:rFonts w:ascii="Open Sans" w:hAnsi="Open Sans" w:cs="Open Sans"/>
          <w:color w:val="333333"/>
        </w:rPr>
        <w:t>02</w:t>
      </w:r>
      <w:r w:rsidRPr="00210C10">
        <w:rPr>
          <w:rStyle w:val="Strong"/>
          <w:rFonts w:ascii="Open Sans" w:hAnsi="Open Sans" w:cs="Open Sans"/>
          <w:color w:val="333333"/>
        </w:rPr>
        <w:t>.20</w:t>
      </w:r>
      <w:r w:rsidR="00C36E18">
        <w:rPr>
          <w:rStyle w:val="Strong"/>
          <w:rFonts w:ascii="Open Sans" w:hAnsi="Open Sans" w:cs="Open Sans"/>
          <w:color w:val="333333"/>
        </w:rPr>
        <w:t>2</w:t>
      </w:r>
      <w:r w:rsidR="00DE5421">
        <w:rPr>
          <w:rStyle w:val="Strong"/>
          <w:rFonts w:ascii="Open Sans" w:hAnsi="Open Sans" w:cs="Open Sans"/>
          <w:color w:val="333333"/>
        </w:rPr>
        <w:t>4</w:t>
      </w:r>
      <w:r w:rsidRPr="00210C10">
        <w:rPr>
          <w:rStyle w:val="Strong"/>
          <w:rFonts w:ascii="Open Sans" w:hAnsi="Open Sans" w:cs="Open Sans"/>
          <w:color w:val="333333"/>
        </w:rPr>
        <w:t>.</w:t>
      </w:r>
      <w:r w:rsidR="00C36E18">
        <w:rPr>
          <w:rStyle w:val="Strong"/>
          <w:rFonts w:ascii="Open Sans" w:hAnsi="Open Sans" w:cs="Open Sans"/>
          <w:color w:val="333333"/>
        </w:rPr>
        <w:t xml:space="preserve"> </w:t>
      </w:r>
      <w:r w:rsidRPr="00210C10">
        <w:rPr>
          <w:rStyle w:val="Strong"/>
          <w:rFonts w:ascii="Open Sans" w:hAnsi="Open Sans" w:cs="Open Sans"/>
          <w:color w:val="333333"/>
        </w:rPr>
        <w:t xml:space="preserve">a kellaks </w:t>
      </w:r>
      <w:r w:rsidR="006A224A">
        <w:rPr>
          <w:rStyle w:val="Strong"/>
          <w:rFonts w:ascii="Open Sans" w:hAnsi="Open Sans" w:cs="Open Sans"/>
          <w:color w:val="333333"/>
        </w:rPr>
        <w:t>08</w:t>
      </w:r>
      <w:r w:rsidRPr="00210C10">
        <w:rPr>
          <w:rStyle w:val="Strong"/>
          <w:rFonts w:ascii="Open Sans" w:hAnsi="Open Sans" w:cs="Open Sans"/>
          <w:color w:val="333333"/>
        </w:rPr>
        <w:t>:</w:t>
      </w:r>
      <w:r w:rsidR="006A224A">
        <w:rPr>
          <w:rStyle w:val="Strong"/>
          <w:rFonts w:ascii="Open Sans" w:hAnsi="Open Sans" w:cs="Open Sans"/>
          <w:color w:val="333333"/>
        </w:rPr>
        <w:t>30</w:t>
      </w:r>
      <w:r w:rsidRPr="00210C10">
        <w:rPr>
          <w:rFonts w:ascii="Open Sans" w:hAnsi="Open Sans" w:cs="Open Sans"/>
          <w:color w:val="333333"/>
        </w:rPr>
        <w:t>.</w:t>
      </w:r>
    </w:p>
    <w:p w14:paraId="1A61D81E" w14:textId="77777777" w:rsidR="005D4E3E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Palume pakkumuste esitamise tähtajani Hankijat informeerida igast hankedokumentides ja/või selle lisas avastatud ebatäpsusest, ebaselgusest või vastuolust. Pärast lepingu sõlmimist ei rahulda Hankija ühtegi pakkuja </w:t>
      </w:r>
      <w:r>
        <w:rPr>
          <w:rFonts w:ascii="Open Sans" w:hAnsi="Open Sans" w:cs="Open Sans"/>
          <w:color w:val="333333"/>
        </w:rPr>
        <w:lastRenderedPageBreak/>
        <w:t>ettenägematutele asjaoludele, mitteinformeeritusele, teisiti tõlgendamisele või muule ettekäändele tuginevat pretensiooni või lisanõuet, s.h. rahalist nõuet.</w:t>
      </w:r>
    </w:p>
    <w:p w14:paraId="36ACA967" w14:textId="0B05458A" w:rsidR="005D4E3E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Pakkumus peab olema jõus vähemalt 60 päeva pakkumuste esitamise tähtpäevast arvates. </w:t>
      </w:r>
      <w:r>
        <w:rPr>
          <w:rStyle w:val="Strong"/>
          <w:rFonts w:ascii="Open Sans" w:hAnsi="Open Sans" w:cs="Open Sans"/>
          <w:color w:val="333333"/>
        </w:rPr>
        <w:t xml:space="preserve">Pakkumuste avamine toimub </w:t>
      </w:r>
      <w:r w:rsidR="00DE5421">
        <w:rPr>
          <w:rStyle w:val="Strong"/>
          <w:rFonts w:ascii="Open Sans" w:hAnsi="Open Sans" w:cs="Open Sans"/>
          <w:color w:val="333333"/>
        </w:rPr>
        <w:t>29</w:t>
      </w:r>
      <w:r>
        <w:rPr>
          <w:rStyle w:val="Strong"/>
          <w:rFonts w:ascii="Open Sans" w:hAnsi="Open Sans" w:cs="Open Sans"/>
          <w:color w:val="333333"/>
        </w:rPr>
        <w:t>.</w:t>
      </w:r>
      <w:r w:rsidR="00DE5421">
        <w:rPr>
          <w:rStyle w:val="Strong"/>
          <w:rFonts w:ascii="Open Sans" w:hAnsi="Open Sans" w:cs="Open Sans"/>
          <w:color w:val="333333"/>
        </w:rPr>
        <w:t>02</w:t>
      </w:r>
      <w:r>
        <w:rPr>
          <w:rStyle w:val="Strong"/>
          <w:rFonts w:ascii="Open Sans" w:hAnsi="Open Sans" w:cs="Open Sans"/>
          <w:color w:val="333333"/>
        </w:rPr>
        <w:t>.20</w:t>
      </w:r>
      <w:r w:rsidR="00C36E18">
        <w:rPr>
          <w:rStyle w:val="Strong"/>
          <w:rFonts w:ascii="Open Sans" w:hAnsi="Open Sans" w:cs="Open Sans"/>
          <w:color w:val="333333"/>
        </w:rPr>
        <w:t>2</w:t>
      </w:r>
      <w:r w:rsidR="00DE5421">
        <w:rPr>
          <w:rStyle w:val="Strong"/>
          <w:rFonts w:ascii="Open Sans" w:hAnsi="Open Sans" w:cs="Open Sans"/>
          <w:color w:val="333333"/>
        </w:rPr>
        <w:t>4</w:t>
      </w:r>
      <w:r>
        <w:rPr>
          <w:rStyle w:val="Strong"/>
          <w:rFonts w:ascii="Open Sans" w:hAnsi="Open Sans" w:cs="Open Sans"/>
          <w:color w:val="333333"/>
        </w:rPr>
        <w:t xml:space="preserve">. a kell </w:t>
      </w:r>
      <w:r w:rsidR="006A224A">
        <w:rPr>
          <w:rStyle w:val="Strong"/>
          <w:rFonts w:ascii="Open Sans" w:hAnsi="Open Sans" w:cs="Open Sans"/>
          <w:color w:val="333333"/>
        </w:rPr>
        <w:t>09</w:t>
      </w:r>
      <w:r>
        <w:rPr>
          <w:rStyle w:val="Strong"/>
          <w:rFonts w:ascii="Open Sans" w:hAnsi="Open Sans" w:cs="Open Sans"/>
          <w:color w:val="333333"/>
        </w:rPr>
        <w:t>:00</w:t>
      </w:r>
      <w:r>
        <w:rPr>
          <w:rFonts w:ascii="Open Sans" w:hAnsi="Open Sans" w:cs="Open Sans"/>
          <w:color w:val="333333"/>
        </w:rPr>
        <w:t> aadressil Kohtla-Järve linn, Keskallee 19, ruum 102.</w:t>
      </w:r>
    </w:p>
    <w:p w14:paraId="18EB983B" w14:textId="77777777" w:rsidR="005D4E3E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Pakkumuse tagatis ei ole nõutav. Alternatiivsete lahenduste esitamine ei ole lubatud. Hankedokumentide sisu kohta saab lisateavet: Keskallee 19, 30395 Kohtla-Järve, tel 33 78500, faks 337 8503; e-post: </w:t>
      </w:r>
      <w:hyperlink r:id="rId6" w:history="1">
        <w:r>
          <w:rPr>
            <w:rStyle w:val="Hyperlink"/>
            <w:rFonts w:ascii="Open Sans" w:hAnsi="Open Sans" w:cs="Open Sans"/>
            <w:b/>
            <w:bCs/>
            <w:color w:val="2B3990"/>
            <w:u w:val="none"/>
          </w:rPr>
          <w:t>linnavalitsus@kjlv.ee</w:t>
        </w:r>
      </w:hyperlink>
      <w:r>
        <w:rPr>
          <w:rFonts w:ascii="Open Sans" w:hAnsi="Open Sans" w:cs="Open Sans"/>
          <w:color w:val="333333"/>
        </w:rPr>
        <w:t>.</w:t>
      </w:r>
    </w:p>
    <w:p w14:paraId="213BD1AC" w14:textId="77777777" w:rsidR="005D4E3E" w:rsidRDefault="005D4E3E" w:rsidP="005D4E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Hankija jätab endale õiguse lükata esitatud pakkumused tagasi, kui kõikide pakkumuste maksumused ületavad hankelepingu eeldatava maksumuse või Hankija majanduslikud võimalused.</w:t>
      </w:r>
    </w:p>
    <w:p w14:paraId="0EE77CD8" w14:textId="77777777" w:rsidR="005D4E3E" w:rsidRDefault="005D4E3E" w:rsidP="005D4E3E">
      <w:pPr>
        <w:ind w:left="720"/>
        <w:rPr>
          <w:lang w:val="et-EE"/>
        </w:rPr>
      </w:pPr>
    </w:p>
    <w:p w14:paraId="61AD1746" w14:textId="77777777" w:rsidR="00064F26" w:rsidRPr="009E6AFD" w:rsidRDefault="00064F26" w:rsidP="005D4E3E">
      <w:pPr>
        <w:ind w:left="720"/>
        <w:rPr>
          <w:lang w:val="et-EE"/>
        </w:rPr>
      </w:pPr>
    </w:p>
    <w:p w14:paraId="4862CA19" w14:textId="77777777" w:rsidR="007705CD" w:rsidRDefault="007705CD">
      <w:pPr>
        <w:rPr>
          <w:lang w:val="et-EE"/>
        </w:rPr>
      </w:pPr>
    </w:p>
    <w:p w14:paraId="10EFE99E" w14:textId="77777777" w:rsidR="00E06D51" w:rsidRPr="00E06D51" w:rsidRDefault="00E06D51">
      <w:pPr>
        <w:rPr>
          <w:rFonts w:ascii="Open Sans" w:hAnsi="Open Sans" w:cs="Open Sans"/>
          <w:color w:val="333333"/>
          <w:lang w:val="et-EE" w:eastAsia="et-EE"/>
        </w:rPr>
      </w:pPr>
      <w:r w:rsidRPr="00E06D51">
        <w:rPr>
          <w:rFonts w:ascii="Open Sans" w:hAnsi="Open Sans" w:cs="Open Sans"/>
          <w:color w:val="333333"/>
          <w:lang w:val="et-EE" w:eastAsia="et-EE"/>
        </w:rPr>
        <w:t>Lisa 1. Pakkumuse vorm</w:t>
      </w:r>
    </w:p>
    <w:p w14:paraId="5EE1FF47" w14:textId="64D34CFC" w:rsidR="00E06D51" w:rsidRDefault="00E06D51">
      <w:pPr>
        <w:rPr>
          <w:rFonts w:ascii="Open Sans" w:hAnsi="Open Sans" w:cs="Open Sans"/>
          <w:color w:val="333333"/>
          <w:lang w:val="et-EE" w:eastAsia="et-EE"/>
        </w:rPr>
      </w:pPr>
      <w:r w:rsidRPr="00E06D51">
        <w:rPr>
          <w:rFonts w:ascii="Open Sans" w:hAnsi="Open Sans" w:cs="Open Sans"/>
          <w:color w:val="333333"/>
          <w:lang w:val="et-EE" w:eastAsia="et-EE"/>
        </w:rPr>
        <w:t>Lisa 2. Tehniline kirjeldus.</w:t>
      </w:r>
    </w:p>
    <w:sectPr w:rsidR="00E06D51" w:rsidSect="00A37842">
      <w:pgSz w:w="11906" w:h="16838"/>
      <w:pgMar w:top="1418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0DA"/>
    <w:multiLevelType w:val="multilevel"/>
    <w:tmpl w:val="1B8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2BFC"/>
    <w:multiLevelType w:val="multilevel"/>
    <w:tmpl w:val="3866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0399C"/>
    <w:multiLevelType w:val="hybridMultilevel"/>
    <w:tmpl w:val="D5D610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44515"/>
    <w:multiLevelType w:val="multilevel"/>
    <w:tmpl w:val="11DA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386343">
    <w:abstractNumId w:val="3"/>
  </w:num>
  <w:num w:numId="2" w16cid:durableId="1334334051">
    <w:abstractNumId w:val="4"/>
  </w:num>
  <w:num w:numId="3" w16cid:durableId="954290816">
    <w:abstractNumId w:val="2"/>
  </w:num>
  <w:num w:numId="4" w16cid:durableId="553394300">
    <w:abstractNumId w:val="0"/>
  </w:num>
  <w:num w:numId="5" w16cid:durableId="899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3E"/>
    <w:rsid w:val="00047EC9"/>
    <w:rsid w:val="00064F26"/>
    <w:rsid w:val="00142331"/>
    <w:rsid w:val="00142F41"/>
    <w:rsid w:val="001E093C"/>
    <w:rsid w:val="00210C10"/>
    <w:rsid w:val="002B3886"/>
    <w:rsid w:val="00326507"/>
    <w:rsid w:val="003B2624"/>
    <w:rsid w:val="004137DE"/>
    <w:rsid w:val="005D4E3E"/>
    <w:rsid w:val="005E3285"/>
    <w:rsid w:val="00636D5B"/>
    <w:rsid w:val="006700D2"/>
    <w:rsid w:val="00684250"/>
    <w:rsid w:val="006A224A"/>
    <w:rsid w:val="006C20F0"/>
    <w:rsid w:val="0076652F"/>
    <w:rsid w:val="007705CD"/>
    <w:rsid w:val="007A0336"/>
    <w:rsid w:val="009204F4"/>
    <w:rsid w:val="00924022"/>
    <w:rsid w:val="00960ADE"/>
    <w:rsid w:val="009631DC"/>
    <w:rsid w:val="00A37842"/>
    <w:rsid w:val="00A71BC6"/>
    <w:rsid w:val="00A9799F"/>
    <w:rsid w:val="00B363CB"/>
    <w:rsid w:val="00B943F2"/>
    <w:rsid w:val="00BC4F70"/>
    <w:rsid w:val="00BE6ED8"/>
    <w:rsid w:val="00C1209B"/>
    <w:rsid w:val="00C36E18"/>
    <w:rsid w:val="00C97016"/>
    <w:rsid w:val="00D01498"/>
    <w:rsid w:val="00D408B5"/>
    <w:rsid w:val="00D7709B"/>
    <w:rsid w:val="00DA3163"/>
    <w:rsid w:val="00DE5421"/>
    <w:rsid w:val="00E06D51"/>
    <w:rsid w:val="00E7733E"/>
    <w:rsid w:val="00E86CEE"/>
    <w:rsid w:val="00EA728F"/>
    <w:rsid w:val="00FA5710"/>
    <w:rsid w:val="00FB0FB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C721"/>
  <w15:docId w15:val="{31A4E21E-8097-4F6C-9444-0755B6A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E3E"/>
    <w:pPr>
      <w:ind w:left="720"/>
    </w:pPr>
    <w:rPr>
      <w:rFonts w:ascii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4E3E"/>
    <w:pPr>
      <w:spacing w:before="100" w:beforeAutospacing="1" w:after="100" w:afterAutospacing="1"/>
    </w:pPr>
    <w:rPr>
      <w:lang w:val="et-EE" w:eastAsia="et-EE"/>
    </w:rPr>
  </w:style>
  <w:style w:type="character" w:styleId="Strong">
    <w:name w:val="Strong"/>
    <w:basedOn w:val="DefaultParagraphFont"/>
    <w:uiPriority w:val="22"/>
    <w:qFormat/>
    <w:rsid w:val="005D4E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4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navalitsus@kjlv.ee" TargetMode="External"/><Relationship Id="rId5" Type="http://schemas.openxmlformats.org/officeDocument/2006/relationships/hyperlink" Target="mailto:riigihanked@kjl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Tatjana Orlova</cp:lastModifiedBy>
  <cp:revision>2</cp:revision>
  <cp:lastPrinted>2024-02-22T06:28:00Z</cp:lastPrinted>
  <dcterms:created xsi:type="dcterms:W3CDTF">2024-02-22T12:02:00Z</dcterms:created>
  <dcterms:modified xsi:type="dcterms:W3CDTF">2024-02-22T12:02:00Z</dcterms:modified>
</cp:coreProperties>
</file>